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56D" w:rsidRDefault="00AE256D" w:rsidP="00B5716A">
      <w:pPr>
        <w:ind w:right="-143"/>
        <w:jc w:val="center"/>
        <w:rPr>
          <w:sz w:val="24"/>
          <w:szCs w:val="24"/>
        </w:rPr>
      </w:pP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Pr="00BD2032">
        <w:rPr>
          <w:sz w:val="24"/>
          <w:szCs w:val="24"/>
        </w:rPr>
        <w:t xml:space="preserve">№ </w:t>
      </w:r>
      <w:r w:rsidR="006F70C6">
        <w:rPr>
          <w:sz w:val="24"/>
          <w:szCs w:val="24"/>
        </w:rPr>
        <w:t xml:space="preserve"> 67</w:t>
      </w:r>
      <w:r w:rsidR="00A7152D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513BFE">
        <w:rPr>
          <w:sz w:val="24"/>
          <w:szCs w:val="24"/>
        </w:rPr>
        <w:t xml:space="preserve"> 06.07</w:t>
      </w:r>
      <w:r w:rsidR="00B46C2F">
        <w:rPr>
          <w:sz w:val="24"/>
          <w:szCs w:val="24"/>
        </w:rPr>
        <w:t>.</w:t>
      </w:r>
      <w:r w:rsidR="004E51AB">
        <w:rPr>
          <w:sz w:val="24"/>
          <w:szCs w:val="24"/>
        </w:rPr>
        <w:t>2020</w:t>
      </w:r>
      <w:r w:rsidR="006530D2">
        <w:rPr>
          <w:sz w:val="24"/>
          <w:szCs w:val="24"/>
        </w:rPr>
        <w:t>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ТОМСКАЯ ОБЛАСТЬ</w:t>
      </w: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ТОМСКИЙ РАЙОН</w:t>
      </w:r>
    </w:p>
    <w:p w:rsidR="007D6005" w:rsidRPr="0044155C" w:rsidRDefault="008C186B" w:rsidP="007D6005">
      <w:pPr>
        <w:ind w:hanging="180"/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 xml:space="preserve">АДМИНИСТРАЦИЯ </w:t>
      </w:r>
      <w:r w:rsidR="007D6005" w:rsidRPr="0044155C">
        <w:rPr>
          <w:rFonts w:eastAsia="Calibri"/>
          <w:b/>
          <w:sz w:val="26"/>
          <w:szCs w:val="26"/>
          <w:lang w:eastAsia="en-US"/>
        </w:rPr>
        <w:t>ЗОНАЛЬНЕНСКОГО СЕЛЬСКОГО ПОСЕЛЕНИЯ</w:t>
      </w:r>
    </w:p>
    <w:p w:rsidR="00515C21" w:rsidRPr="0044155C" w:rsidRDefault="00531ED1" w:rsidP="00531ED1">
      <w:pPr>
        <w:ind w:hanging="180"/>
        <w:jc w:val="center"/>
        <w:rPr>
          <w:b/>
          <w:sz w:val="26"/>
          <w:szCs w:val="26"/>
        </w:rPr>
      </w:pPr>
      <w:r w:rsidRPr="0044155C">
        <w:rPr>
          <w:b/>
          <w:sz w:val="26"/>
          <w:szCs w:val="26"/>
        </w:rPr>
        <w:t>ПОСТАНОВЛЕНИЕ</w:t>
      </w:r>
    </w:p>
    <w:p w:rsidR="00A5391F" w:rsidRPr="0044155C" w:rsidRDefault="00515C21" w:rsidP="00707175">
      <w:pPr>
        <w:rPr>
          <w:sz w:val="26"/>
          <w:szCs w:val="26"/>
        </w:rPr>
      </w:pPr>
      <w:r w:rsidRPr="0044155C">
        <w:rPr>
          <w:sz w:val="26"/>
          <w:szCs w:val="26"/>
        </w:rPr>
        <w:tab/>
      </w:r>
    </w:p>
    <w:p w:rsidR="006C0FB9" w:rsidRDefault="00D41FFF" w:rsidP="006C0FB9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13BFE">
        <w:rPr>
          <w:sz w:val="24"/>
          <w:szCs w:val="24"/>
        </w:rPr>
        <w:t>«06</w:t>
      </w:r>
      <w:r w:rsidR="008210C1">
        <w:rPr>
          <w:sz w:val="24"/>
          <w:szCs w:val="24"/>
        </w:rPr>
        <w:t>»</w:t>
      </w:r>
      <w:r w:rsidR="006C0FB9">
        <w:rPr>
          <w:sz w:val="24"/>
          <w:szCs w:val="24"/>
        </w:rPr>
        <w:t xml:space="preserve"> </w:t>
      </w:r>
      <w:r w:rsidR="00513BFE">
        <w:rPr>
          <w:sz w:val="24"/>
          <w:szCs w:val="24"/>
        </w:rPr>
        <w:t>июл</w:t>
      </w:r>
      <w:r w:rsidR="008210C1">
        <w:rPr>
          <w:sz w:val="24"/>
          <w:szCs w:val="24"/>
        </w:rPr>
        <w:t>я</w:t>
      </w:r>
      <w:r w:rsidR="006C0FB9">
        <w:rPr>
          <w:sz w:val="24"/>
          <w:szCs w:val="24"/>
        </w:rPr>
        <w:t xml:space="preserve"> </w:t>
      </w:r>
      <w:r w:rsidR="008210C1">
        <w:rPr>
          <w:sz w:val="24"/>
          <w:szCs w:val="24"/>
        </w:rPr>
        <w:t xml:space="preserve">2020г.                                                                                               </w:t>
      </w:r>
      <w:r w:rsidR="006C0FB9">
        <w:rPr>
          <w:sz w:val="24"/>
          <w:szCs w:val="24"/>
        </w:rPr>
        <w:t xml:space="preserve">    </w:t>
      </w:r>
      <w:r w:rsidR="008210C1">
        <w:rPr>
          <w:sz w:val="24"/>
          <w:szCs w:val="24"/>
        </w:rPr>
        <w:t xml:space="preserve">   </w:t>
      </w:r>
      <w:r w:rsidR="006F70C6">
        <w:rPr>
          <w:sz w:val="24"/>
          <w:szCs w:val="24"/>
        </w:rPr>
        <w:t>№</w:t>
      </w:r>
      <w:r w:rsidR="00513BFE">
        <w:rPr>
          <w:sz w:val="24"/>
          <w:szCs w:val="24"/>
        </w:rPr>
        <w:t xml:space="preserve"> 156</w:t>
      </w:r>
    </w:p>
    <w:p w:rsidR="00B65037" w:rsidRDefault="00B65037" w:rsidP="006C0FB9">
      <w:pPr>
        <w:ind w:right="-1"/>
        <w:jc w:val="both"/>
        <w:rPr>
          <w:sz w:val="24"/>
          <w:szCs w:val="24"/>
        </w:rPr>
      </w:pPr>
    </w:p>
    <w:tbl>
      <w:tblPr>
        <w:tblW w:w="0" w:type="auto"/>
        <w:tblInd w:w="96" w:type="dxa"/>
        <w:tblLook w:val="04A0"/>
      </w:tblPr>
      <w:tblGrid>
        <w:gridCol w:w="3981"/>
      </w:tblGrid>
      <w:tr w:rsidR="00B65037" w:rsidRPr="00D237BE" w:rsidTr="00DF7934">
        <w:trPr>
          <w:trHeight w:val="273"/>
        </w:trPr>
        <w:tc>
          <w:tcPr>
            <w:tcW w:w="3981" w:type="dxa"/>
            <w:hideMark/>
          </w:tcPr>
          <w:p w:rsidR="00B65037" w:rsidRPr="00D237BE" w:rsidRDefault="00B65037" w:rsidP="00B65037">
            <w:pPr>
              <w:pStyle w:val="10"/>
              <w:shd w:val="clear" w:color="auto" w:fill="FFFFFF"/>
              <w:jc w:val="left"/>
              <w:textAlignment w:val="baseline"/>
              <w:rPr>
                <w:sz w:val="24"/>
                <w:szCs w:val="24"/>
              </w:rPr>
            </w:pPr>
            <w:r w:rsidRPr="00D237BE">
              <w:rPr>
                <w:color w:val="2D2D2D"/>
                <w:spacing w:val="2"/>
                <w:sz w:val="24"/>
                <w:szCs w:val="24"/>
              </w:rPr>
              <w:t xml:space="preserve">О создании комиссии по обследованию автобусных школьных маршрутов </w:t>
            </w:r>
          </w:p>
        </w:tc>
      </w:tr>
    </w:tbl>
    <w:p w:rsidR="00B65037" w:rsidRPr="00D237BE" w:rsidRDefault="00B65037" w:rsidP="00B65037"/>
    <w:p w:rsidR="00B65037" w:rsidRPr="00D237BE" w:rsidRDefault="00B65037" w:rsidP="00B65037"/>
    <w:p w:rsidR="00B65037" w:rsidRPr="00B65037" w:rsidRDefault="00B65037" w:rsidP="00B65037">
      <w:pPr>
        <w:jc w:val="both"/>
        <w:rPr>
          <w:sz w:val="22"/>
          <w:szCs w:val="22"/>
        </w:rPr>
      </w:pPr>
      <w:r w:rsidRPr="00B65037">
        <w:rPr>
          <w:sz w:val="22"/>
          <w:szCs w:val="22"/>
        </w:rPr>
        <w:t xml:space="preserve">            </w:t>
      </w:r>
      <w:proofErr w:type="gramStart"/>
      <w:r w:rsidRPr="00B65037">
        <w:rPr>
          <w:color w:val="2D2D2D"/>
          <w:spacing w:val="2"/>
          <w:sz w:val="22"/>
          <w:szCs w:val="22"/>
        </w:rPr>
        <w:t>В целях повышения безопасности дорожного движения и обеспечения прав и законных интересов, обучающихся и их родителей (законных представителей) при осуществлении перевозок обучающихся муниципальных образовательных учреждений МО «</w:t>
      </w:r>
      <w:proofErr w:type="spellStart"/>
      <w:r w:rsidRPr="00B65037">
        <w:rPr>
          <w:color w:val="2D2D2D"/>
          <w:spacing w:val="2"/>
          <w:sz w:val="22"/>
          <w:szCs w:val="22"/>
        </w:rPr>
        <w:t>Зональненское</w:t>
      </w:r>
      <w:proofErr w:type="spellEnd"/>
      <w:r w:rsidRPr="00B65037">
        <w:rPr>
          <w:color w:val="2D2D2D"/>
          <w:spacing w:val="2"/>
          <w:sz w:val="22"/>
          <w:szCs w:val="22"/>
        </w:rPr>
        <w:t xml:space="preserve"> сельское поселение» автобусным транспортом, в соответствии с </w:t>
      </w:r>
      <w:hyperlink r:id="rId8" w:history="1">
        <w:r w:rsidRPr="00B65037">
          <w:rPr>
            <w:rStyle w:val="aa"/>
            <w:color w:val="00466E"/>
            <w:spacing w:val="2"/>
            <w:sz w:val="22"/>
            <w:szCs w:val="22"/>
          </w:rPr>
          <w:t>Федеральным законом от 06 октября 2003 г. N 131-ФЗ</w:t>
        </w:r>
      </w:hyperlink>
      <w:r w:rsidRPr="00B65037">
        <w:rPr>
          <w:color w:val="2D2D2D"/>
          <w:spacing w:val="2"/>
          <w:sz w:val="22"/>
          <w:szCs w:val="22"/>
        </w:rPr>
        <w:t> «Об общих принципах организации местного самоуправления в Российской Федерации», </w:t>
      </w:r>
      <w:hyperlink r:id="rId9" w:history="1">
        <w:r w:rsidRPr="00B65037">
          <w:rPr>
            <w:rStyle w:val="aa"/>
            <w:color w:val="00466E"/>
            <w:spacing w:val="2"/>
            <w:sz w:val="22"/>
            <w:szCs w:val="22"/>
          </w:rPr>
          <w:t>Федеральным законом от 08 ноября 2007 г. N</w:t>
        </w:r>
        <w:proofErr w:type="gramEnd"/>
        <w:r w:rsidRPr="00B65037">
          <w:rPr>
            <w:rStyle w:val="aa"/>
            <w:color w:val="00466E"/>
            <w:spacing w:val="2"/>
            <w:sz w:val="22"/>
            <w:szCs w:val="22"/>
          </w:rPr>
          <w:t xml:space="preserve">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</w:r>
      </w:hyperlink>
      <w:r w:rsidRPr="00B65037">
        <w:rPr>
          <w:color w:val="2D2D2D"/>
          <w:spacing w:val="2"/>
          <w:sz w:val="22"/>
          <w:szCs w:val="22"/>
        </w:rPr>
        <w:t>, </w:t>
      </w:r>
      <w:hyperlink r:id="rId10" w:history="1">
        <w:r w:rsidRPr="00B65037">
          <w:rPr>
            <w:rStyle w:val="aa"/>
            <w:color w:val="00466E"/>
            <w:spacing w:val="2"/>
            <w:sz w:val="22"/>
            <w:szCs w:val="22"/>
          </w:rPr>
          <w:t>Федеральным законом от 10 декабря 1995 г. N 196-ФЗ «О безопасности дорожного движения»</w:t>
        </w:r>
      </w:hyperlink>
      <w:r w:rsidRPr="00B65037">
        <w:rPr>
          <w:color w:val="2D2D2D"/>
          <w:spacing w:val="2"/>
          <w:sz w:val="22"/>
          <w:szCs w:val="22"/>
        </w:rPr>
        <w:t>, руководствуясь Уставом МО «</w:t>
      </w:r>
      <w:proofErr w:type="spellStart"/>
      <w:r w:rsidRPr="00B65037">
        <w:rPr>
          <w:color w:val="2D2D2D"/>
          <w:spacing w:val="2"/>
          <w:sz w:val="22"/>
          <w:szCs w:val="22"/>
        </w:rPr>
        <w:t>Зональненское</w:t>
      </w:r>
      <w:proofErr w:type="spellEnd"/>
      <w:r w:rsidRPr="00B65037">
        <w:rPr>
          <w:color w:val="2D2D2D"/>
          <w:spacing w:val="2"/>
          <w:sz w:val="22"/>
          <w:szCs w:val="22"/>
        </w:rPr>
        <w:t xml:space="preserve"> сельское поселение»</w:t>
      </w:r>
    </w:p>
    <w:p w:rsidR="00B65037" w:rsidRPr="00B65037" w:rsidRDefault="00B65037" w:rsidP="00B65037">
      <w:pPr>
        <w:jc w:val="both"/>
        <w:rPr>
          <w:sz w:val="22"/>
          <w:szCs w:val="22"/>
        </w:rPr>
      </w:pPr>
    </w:p>
    <w:p w:rsidR="00B65037" w:rsidRPr="00B65037" w:rsidRDefault="00B65037" w:rsidP="00B65037">
      <w:pPr>
        <w:jc w:val="both"/>
        <w:rPr>
          <w:b/>
          <w:sz w:val="22"/>
          <w:szCs w:val="22"/>
        </w:rPr>
      </w:pPr>
      <w:r w:rsidRPr="00B65037">
        <w:rPr>
          <w:b/>
          <w:sz w:val="22"/>
          <w:szCs w:val="22"/>
        </w:rPr>
        <w:t>ПОСТАНОВЛЯЮ:</w:t>
      </w:r>
    </w:p>
    <w:p w:rsidR="00B65037" w:rsidRPr="00B65037" w:rsidRDefault="00B65037" w:rsidP="00B6503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22"/>
          <w:szCs w:val="22"/>
        </w:rPr>
      </w:pPr>
    </w:p>
    <w:p w:rsidR="00B65037" w:rsidRPr="00B65037" w:rsidRDefault="00B65037" w:rsidP="00B65037">
      <w:pPr>
        <w:jc w:val="both"/>
        <w:rPr>
          <w:sz w:val="22"/>
          <w:szCs w:val="22"/>
        </w:rPr>
      </w:pPr>
      <w:r w:rsidRPr="00B65037">
        <w:rPr>
          <w:color w:val="2D2D2D"/>
          <w:spacing w:val="2"/>
          <w:sz w:val="22"/>
          <w:szCs w:val="22"/>
        </w:rPr>
        <w:t>1. Утвердить прилагаемое положение о комиссии по обследованию школьных маршрутов перевозки учащихся муниципального образовательных учреждений муниципального образования «</w:t>
      </w:r>
      <w:proofErr w:type="spellStart"/>
      <w:r w:rsidRPr="00B65037">
        <w:rPr>
          <w:color w:val="2D2D2D"/>
          <w:spacing w:val="2"/>
          <w:sz w:val="22"/>
          <w:szCs w:val="22"/>
        </w:rPr>
        <w:t>Зональненское</w:t>
      </w:r>
      <w:proofErr w:type="spellEnd"/>
      <w:r w:rsidRPr="00B65037">
        <w:rPr>
          <w:color w:val="2D2D2D"/>
          <w:spacing w:val="2"/>
          <w:sz w:val="22"/>
          <w:szCs w:val="22"/>
        </w:rPr>
        <w:t xml:space="preserve"> сельское поселение» согласно Приложению 1.</w:t>
      </w:r>
    </w:p>
    <w:p w:rsidR="00B65037" w:rsidRPr="00B65037" w:rsidRDefault="00B65037" w:rsidP="00B65037">
      <w:pPr>
        <w:jc w:val="both"/>
        <w:rPr>
          <w:color w:val="2D2D2D"/>
          <w:spacing w:val="2"/>
          <w:sz w:val="22"/>
          <w:szCs w:val="22"/>
        </w:rPr>
      </w:pPr>
      <w:r w:rsidRPr="00B65037">
        <w:rPr>
          <w:color w:val="2D2D2D"/>
          <w:spacing w:val="2"/>
          <w:sz w:val="22"/>
          <w:szCs w:val="22"/>
        </w:rPr>
        <w:t>2. Создать комиссию по обследованию действующих школьных маршрутов перевозки учащихся муниципальных образовательных учреждений муниципального образования «</w:t>
      </w:r>
      <w:proofErr w:type="spellStart"/>
      <w:r w:rsidRPr="00B65037">
        <w:rPr>
          <w:color w:val="2D2D2D"/>
          <w:spacing w:val="2"/>
          <w:sz w:val="22"/>
          <w:szCs w:val="22"/>
        </w:rPr>
        <w:t>Зональненское</w:t>
      </w:r>
      <w:proofErr w:type="spellEnd"/>
      <w:r w:rsidRPr="00B65037">
        <w:rPr>
          <w:color w:val="2D2D2D"/>
          <w:spacing w:val="2"/>
          <w:sz w:val="22"/>
          <w:szCs w:val="22"/>
        </w:rPr>
        <w:t xml:space="preserve"> сельское поселение» для оценки соответствия школьных маршрутов требованиям безопасности дорожного движения и утвердить ее состав согласно Приложению 2.</w:t>
      </w:r>
    </w:p>
    <w:p w:rsidR="00B65037" w:rsidRPr="00B65037" w:rsidRDefault="00B65037" w:rsidP="00B65037">
      <w:pPr>
        <w:jc w:val="both"/>
        <w:rPr>
          <w:sz w:val="22"/>
          <w:szCs w:val="22"/>
        </w:rPr>
      </w:pPr>
      <w:r w:rsidRPr="00B65037">
        <w:rPr>
          <w:color w:val="2D2D2D"/>
          <w:spacing w:val="2"/>
          <w:sz w:val="22"/>
          <w:szCs w:val="22"/>
        </w:rPr>
        <w:t>3.</w:t>
      </w:r>
      <w:r w:rsidRPr="00B65037">
        <w:rPr>
          <w:sz w:val="22"/>
          <w:szCs w:val="22"/>
        </w:rPr>
        <w:t xml:space="preserve">Опубликовать настоящее постановление в официальном печатном издании «Информационный бюллетень» </w:t>
      </w:r>
      <w:proofErr w:type="spellStart"/>
      <w:r w:rsidRPr="00B65037">
        <w:rPr>
          <w:sz w:val="22"/>
          <w:szCs w:val="22"/>
        </w:rPr>
        <w:t>Зональненского</w:t>
      </w:r>
      <w:proofErr w:type="spellEnd"/>
      <w:r w:rsidRPr="00B65037">
        <w:rPr>
          <w:sz w:val="22"/>
          <w:szCs w:val="22"/>
        </w:rPr>
        <w:t xml:space="preserve"> сельского поселения и разместить на официальном сайте муниципального образования «</w:t>
      </w:r>
      <w:proofErr w:type="spellStart"/>
      <w:r w:rsidRPr="00B65037">
        <w:rPr>
          <w:sz w:val="22"/>
          <w:szCs w:val="22"/>
        </w:rPr>
        <w:t>Зональненское</w:t>
      </w:r>
      <w:proofErr w:type="spellEnd"/>
      <w:r w:rsidRPr="00B65037">
        <w:rPr>
          <w:sz w:val="22"/>
          <w:szCs w:val="22"/>
        </w:rPr>
        <w:t xml:space="preserve"> сельское поселение» </w:t>
      </w:r>
      <w:hyperlink r:id="rId11" w:history="1">
        <w:r w:rsidRPr="00B65037">
          <w:rPr>
            <w:rStyle w:val="aa"/>
            <w:sz w:val="22"/>
            <w:szCs w:val="22"/>
          </w:rPr>
          <w:t>http://admzsp.ru</w:t>
        </w:r>
      </w:hyperlink>
    </w:p>
    <w:p w:rsidR="00B65037" w:rsidRPr="00B65037" w:rsidRDefault="00B65037" w:rsidP="00B65037">
      <w:pPr>
        <w:jc w:val="both"/>
        <w:rPr>
          <w:sz w:val="22"/>
          <w:szCs w:val="22"/>
        </w:rPr>
      </w:pPr>
      <w:r w:rsidRPr="00B65037">
        <w:rPr>
          <w:sz w:val="22"/>
          <w:szCs w:val="22"/>
        </w:rPr>
        <w:t xml:space="preserve">4.  </w:t>
      </w:r>
      <w:proofErr w:type="gramStart"/>
      <w:r w:rsidRPr="00B65037">
        <w:rPr>
          <w:sz w:val="22"/>
          <w:szCs w:val="22"/>
        </w:rPr>
        <w:t>Контроль за</w:t>
      </w:r>
      <w:proofErr w:type="gramEnd"/>
      <w:r w:rsidRPr="00B65037"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B65037" w:rsidRPr="00B65037" w:rsidRDefault="00B65037" w:rsidP="00B65037">
      <w:pPr>
        <w:jc w:val="both"/>
        <w:rPr>
          <w:sz w:val="22"/>
          <w:szCs w:val="22"/>
        </w:rPr>
      </w:pPr>
    </w:p>
    <w:p w:rsidR="00B65037" w:rsidRPr="00B65037" w:rsidRDefault="00B65037" w:rsidP="00B65037">
      <w:pPr>
        <w:jc w:val="both"/>
        <w:rPr>
          <w:sz w:val="22"/>
          <w:szCs w:val="22"/>
        </w:rPr>
      </w:pPr>
    </w:p>
    <w:p w:rsidR="00B65037" w:rsidRPr="00B65037" w:rsidRDefault="00B65037" w:rsidP="00B65037">
      <w:pPr>
        <w:jc w:val="both"/>
        <w:rPr>
          <w:sz w:val="22"/>
          <w:szCs w:val="22"/>
        </w:rPr>
      </w:pPr>
    </w:p>
    <w:p w:rsidR="00B65037" w:rsidRPr="00B65037" w:rsidRDefault="00B65037" w:rsidP="00B65037">
      <w:pPr>
        <w:suppressAutoHyphens/>
        <w:jc w:val="both"/>
        <w:rPr>
          <w:sz w:val="22"/>
          <w:szCs w:val="22"/>
          <w:lang w:eastAsia="ar-SA"/>
        </w:rPr>
      </w:pPr>
      <w:r w:rsidRPr="00B65037">
        <w:rPr>
          <w:sz w:val="22"/>
          <w:szCs w:val="22"/>
          <w:lang w:eastAsia="ar-SA"/>
        </w:rPr>
        <w:t>Глава  поселения</w:t>
      </w:r>
    </w:p>
    <w:p w:rsidR="00B65037" w:rsidRPr="00B65037" w:rsidRDefault="00B65037" w:rsidP="00B65037">
      <w:pPr>
        <w:suppressAutoHyphens/>
        <w:rPr>
          <w:sz w:val="22"/>
          <w:szCs w:val="22"/>
          <w:lang w:eastAsia="ar-SA"/>
        </w:rPr>
      </w:pPr>
      <w:r w:rsidRPr="00B65037">
        <w:rPr>
          <w:sz w:val="22"/>
          <w:szCs w:val="22"/>
          <w:lang w:eastAsia="ar-SA"/>
        </w:rPr>
        <w:t xml:space="preserve">(Глава Администрации)                                                                  </w:t>
      </w:r>
      <w:r>
        <w:rPr>
          <w:sz w:val="22"/>
          <w:szCs w:val="22"/>
          <w:lang w:eastAsia="ar-SA"/>
        </w:rPr>
        <w:t xml:space="preserve">                       </w:t>
      </w:r>
      <w:r w:rsidRPr="00B65037">
        <w:rPr>
          <w:sz w:val="22"/>
          <w:szCs w:val="22"/>
          <w:lang w:eastAsia="ar-SA"/>
        </w:rPr>
        <w:t xml:space="preserve">     Е.А.Коновалова</w:t>
      </w:r>
    </w:p>
    <w:p w:rsidR="00B65037" w:rsidRPr="00B65037" w:rsidRDefault="00B65037" w:rsidP="00B65037">
      <w:pPr>
        <w:pStyle w:val="ConsTitle"/>
        <w:widowControl/>
        <w:ind w:right="0"/>
        <w:rPr>
          <w:rFonts w:ascii="Times New Roman" w:hAnsi="Times New Roman" w:cs="Times New Roman"/>
          <w:b w:val="0"/>
          <w:sz w:val="22"/>
          <w:szCs w:val="22"/>
        </w:rPr>
      </w:pPr>
    </w:p>
    <w:p w:rsidR="00B65037" w:rsidRPr="00B65037" w:rsidRDefault="00B65037" w:rsidP="00B65037">
      <w:pPr>
        <w:jc w:val="both"/>
        <w:rPr>
          <w:sz w:val="22"/>
          <w:szCs w:val="22"/>
        </w:rPr>
      </w:pPr>
    </w:p>
    <w:p w:rsidR="00B65037" w:rsidRPr="00B65037" w:rsidRDefault="00B65037" w:rsidP="00B65037">
      <w:pPr>
        <w:jc w:val="right"/>
        <w:rPr>
          <w:b/>
          <w:sz w:val="22"/>
          <w:szCs w:val="22"/>
        </w:rPr>
      </w:pPr>
      <w:r w:rsidRPr="00B65037">
        <w:rPr>
          <w:b/>
          <w:color w:val="2D2D2D"/>
          <w:spacing w:val="2"/>
          <w:sz w:val="22"/>
          <w:szCs w:val="22"/>
        </w:rPr>
        <w:lastRenderedPageBreak/>
        <w:t>Приложение №1</w:t>
      </w:r>
    </w:p>
    <w:p w:rsidR="00B65037" w:rsidRPr="00B65037" w:rsidRDefault="00B65037" w:rsidP="00B65037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  <w:sz w:val="22"/>
          <w:szCs w:val="22"/>
        </w:rPr>
      </w:pPr>
    </w:p>
    <w:p w:rsidR="00B65037" w:rsidRPr="00B65037" w:rsidRDefault="00B65037" w:rsidP="00B65037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b/>
          <w:color w:val="3C3C3C"/>
          <w:spacing w:val="2"/>
          <w:sz w:val="22"/>
          <w:szCs w:val="22"/>
        </w:rPr>
      </w:pPr>
      <w:r w:rsidRPr="00B65037">
        <w:rPr>
          <w:b/>
          <w:bCs/>
          <w:color w:val="3C3C3C"/>
          <w:spacing w:val="2"/>
          <w:sz w:val="22"/>
          <w:szCs w:val="22"/>
        </w:rPr>
        <w:t xml:space="preserve">Положение о комиссии по обследованию школьных маршрутов перевозки учащихся муниципальных образовательных учреждений </w:t>
      </w:r>
      <w:r w:rsidRPr="00B65037">
        <w:rPr>
          <w:b/>
          <w:sz w:val="22"/>
          <w:szCs w:val="22"/>
        </w:rPr>
        <w:t>«</w:t>
      </w:r>
      <w:proofErr w:type="spellStart"/>
      <w:r w:rsidRPr="00B65037">
        <w:rPr>
          <w:b/>
          <w:sz w:val="22"/>
          <w:szCs w:val="22"/>
        </w:rPr>
        <w:t>Зональненское</w:t>
      </w:r>
      <w:proofErr w:type="spellEnd"/>
      <w:r w:rsidRPr="00B65037">
        <w:rPr>
          <w:b/>
          <w:sz w:val="22"/>
          <w:szCs w:val="22"/>
        </w:rPr>
        <w:t xml:space="preserve"> сельское поселение»</w:t>
      </w:r>
    </w:p>
    <w:p w:rsidR="00B65037" w:rsidRPr="00B65037" w:rsidRDefault="00B65037" w:rsidP="00B65037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  <w:sz w:val="22"/>
          <w:szCs w:val="22"/>
        </w:rPr>
      </w:pPr>
    </w:p>
    <w:p w:rsidR="00B65037" w:rsidRPr="00B65037" w:rsidRDefault="00B65037" w:rsidP="00B65037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color w:val="2D2D2D"/>
          <w:spacing w:val="2"/>
          <w:sz w:val="22"/>
          <w:szCs w:val="22"/>
        </w:rPr>
      </w:pPr>
      <w:r w:rsidRPr="00B65037">
        <w:rPr>
          <w:color w:val="2D2D2D"/>
          <w:spacing w:val="2"/>
          <w:sz w:val="22"/>
          <w:szCs w:val="22"/>
        </w:rPr>
        <w:t>1. Комиссия по обследованию действующих школьных маршрутов (далее - комиссия) в коллегиальном порядке осуществляет обследование школьных маршрутов и дает заключение о соответствии маршрутов регулярных перевозок (далее - маршрутов) требованиям безопасности движения при организации пассажирских перевозок.</w:t>
      </w:r>
    </w:p>
    <w:p w:rsidR="00B65037" w:rsidRPr="00B65037" w:rsidRDefault="00B65037" w:rsidP="00B65037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color w:val="2D2D2D"/>
          <w:spacing w:val="2"/>
          <w:sz w:val="22"/>
          <w:szCs w:val="22"/>
        </w:rPr>
      </w:pPr>
      <w:r w:rsidRPr="00B65037">
        <w:rPr>
          <w:color w:val="2D2D2D"/>
          <w:spacing w:val="2"/>
          <w:sz w:val="22"/>
          <w:szCs w:val="22"/>
        </w:rPr>
        <w:t>2. В своей деятельности комиссия руководствуется </w:t>
      </w:r>
      <w:hyperlink r:id="rId12" w:history="1">
        <w:r w:rsidRPr="00B65037">
          <w:rPr>
            <w:rStyle w:val="aa"/>
            <w:color w:val="00466E"/>
            <w:spacing w:val="2"/>
            <w:sz w:val="22"/>
            <w:szCs w:val="22"/>
          </w:rPr>
          <w:t>Конституцией Российской Федерации</w:t>
        </w:r>
      </w:hyperlink>
      <w:r w:rsidRPr="00B65037">
        <w:rPr>
          <w:color w:val="2D2D2D"/>
          <w:spacing w:val="2"/>
          <w:sz w:val="22"/>
          <w:szCs w:val="22"/>
        </w:rPr>
        <w:t>, федеральными законами, указами Президента Российской Федерации, нормативными правовыми актами Правительства Российской Федерации, Томской области, настоящим Положением.</w:t>
      </w:r>
    </w:p>
    <w:p w:rsidR="00B65037" w:rsidRPr="00B65037" w:rsidRDefault="00B65037" w:rsidP="00B65037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color w:val="2D2D2D"/>
          <w:spacing w:val="2"/>
          <w:sz w:val="22"/>
          <w:szCs w:val="22"/>
        </w:rPr>
      </w:pPr>
      <w:r w:rsidRPr="00B65037">
        <w:rPr>
          <w:color w:val="2D2D2D"/>
          <w:spacing w:val="2"/>
          <w:sz w:val="22"/>
          <w:szCs w:val="22"/>
        </w:rPr>
        <w:t>3. С целью определения соответствия маршрутов требованиям безопасности движения комиссия проводит:</w:t>
      </w:r>
    </w:p>
    <w:p w:rsidR="00B65037" w:rsidRPr="00B65037" w:rsidRDefault="00B65037" w:rsidP="00B65037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color w:val="2D2D2D"/>
          <w:spacing w:val="2"/>
          <w:sz w:val="22"/>
          <w:szCs w:val="22"/>
        </w:rPr>
      </w:pPr>
      <w:r w:rsidRPr="00B65037">
        <w:rPr>
          <w:color w:val="2D2D2D"/>
          <w:spacing w:val="2"/>
          <w:sz w:val="22"/>
          <w:szCs w:val="22"/>
        </w:rPr>
        <w:t>3.1. Обследование маршрутов на предмет их соответствия требованиям безопасности дорожного движения при организации пассажирских перевозок на школьных маршрутах в процессе эксплуатации, а также перед их открытием (изменением, закрытием).</w:t>
      </w:r>
    </w:p>
    <w:p w:rsidR="00B65037" w:rsidRPr="00B65037" w:rsidRDefault="00B65037" w:rsidP="00B65037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color w:val="2D2D2D"/>
          <w:spacing w:val="2"/>
          <w:sz w:val="22"/>
          <w:szCs w:val="22"/>
        </w:rPr>
      </w:pPr>
      <w:r w:rsidRPr="00B65037">
        <w:rPr>
          <w:color w:val="2D2D2D"/>
          <w:spacing w:val="2"/>
          <w:sz w:val="22"/>
          <w:szCs w:val="22"/>
        </w:rPr>
        <w:t>3.2. Оценку соответствия технического состояния и уровня содержания, автомобильных дорог, улиц, искусственных сооружений, железнодорожных переездов, их инженерного оборудования требованиям безопасности движения.</w:t>
      </w:r>
    </w:p>
    <w:p w:rsidR="00B65037" w:rsidRPr="00B65037" w:rsidRDefault="00B65037" w:rsidP="00B65037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color w:val="2D2D2D"/>
          <w:spacing w:val="2"/>
          <w:sz w:val="22"/>
          <w:szCs w:val="22"/>
        </w:rPr>
      </w:pPr>
      <w:r w:rsidRPr="00B65037">
        <w:rPr>
          <w:color w:val="2D2D2D"/>
          <w:spacing w:val="2"/>
          <w:sz w:val="22"/>
          <w:szCs w:val="22"/>
        </w:rPr>
        <w:t>4. Обследование комиссией маршрутов на соответствие требованиям безопасности дорожного движения производится путем визуального осмотра в процессе проведения контрольных проездов по маршрутам.</w:t>
      </w:r>
    </w:p>
    <w:p w:rsidR="00B65037" w:rsidRPr="00B65037" w:rsidRDefault="00B65037" w:rsidP="00B65037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color w:val="2D2D2D"/>
          <w:spacing w:val="2"/>
          <w:sz w:val="22"/>
          <w:szCs w:val="22"/>
        </w:rPr>
      </w:pPr>
      <w:r w:rsidRPr="00B65037">
        <w:rPr>
          <w:color w:val="2D2D2D"/>
          <w:spacing w:val="2"/>
          <w:sz w:val="22"/>
          <w:szCs w:val="22"/>
        </w:rPr>
        <w:t>5. Соответствие маршрутов требованиям безопасности дорожного движения определяется на основании:</w:t>
      </w:r>
    </w:p>
    <w:p w:rsidR="00B65037" w:rsidRPr="00B65037" w:rsidRDefault="00B65037" w:rsidP="00B65037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color w:val="2D2D2D"/>
          <w:spacing w:val="2"/>
          <w:sz w:val="22"/>
          <w:szCs w:val="22"/>
        </w:rPr>
      </w:pPr>
      <w:r w:rsidRPr="00B65037">
        <w:rPr>
          <w:color w:val="2D2D2D"/>
          <w:spacing w:val="2"/>
          <w:sz w:val="22"/>
          <w:szCs w:val="22"/>
        </w:rPr>
        <w:t xml:space="preserve">5.1. </w:t>
      </w:r>
      <w:proofErr w:type="gramStart"/>
      <w:r w:rsidRPr="00B65037">
        <w:rPr>
          <w:color w:val="2D2D2D"/>
          <w:spacing w:val="2"/>
          <w:sz w:val="22"/>
          <w:szCs w:val="22"/>
        </w:rPr>
        <w:t>Данных о дорожных условиях на маршрутах (параметрах и состоянии проезжей части, обочин, элементах плана и профиля дороги, интенсивности и составе движения, состоянии искусственных сооружений, железнодорожных переездов, наличии технических средств организации дорожного движения, а также заездных карманов, посадочных площадок, площадок для разворота и отстоя транспортных средств в начальных и конечных пунктах маршрутов), представляемых дорожными, коммунальными и другими организациями, осуществляющими содержание дорог</w:t>
      </w:r>
      <w:proofErr w:type="gramEnd"/>
      <w:r w:rsidRPr="00B65037">
        <w:rPr>
          <w:color w:val="2D2D2D"/>
          <w:spacing w:val="2"/>
          <w:sz w:val="22"/>
          <w:szCs w:val="22"/>
        </w:rPr>
        <w:t>, искусственных сооружений, железнодорожных переездов.</w:t>
      </w:r>
    </w:p>
    <w:p w:rsidR="00B65037" w:rsidRPr="00B65037" w:rsidRDefault="00B65037" w:rsidP="00B65037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color w:val="2D2D2D"/>
          <w:spacing w:val="2"/>
          <w:sz w:val="22"/>
          <w:szCs w:val="22"/>
        </w:rPr>
      </w:pPr>
      <w:r w:rsidRPr="00B65037">
        <w:rPr>
          <w:color w:val="2D2D2D"/>
          <w:spacing w:val="2"/>
          <w:sz w:val="22"/>
          <w:szCs w:val="22"/>
        </w:rPr>
        <w:t xml:space="preserve">5.2. Непосредственного обследования путем визуального осмотра в процессе проведения контрольных проездов по маршрутам движения и установления соответствия их технического состояния требованиям безопасности движения, установленным государственными стандартами Российской Федерации, строительными нормами и правилами, техническими правилами ремонта и </w:t>
      </w:r>
      <w:proofErr w:type="gramStart"/>
      <w:r w:rsidRPr="00B65037">
        <w:rPr>
          <w:color w:val="2D2D2D"/>
          <w:spacing w:val="2"/>
          <w:sz w:val="22"/>
          <w:szCs w:val="22"/>
        </w:rPr>
        <w:t>содержания</w:t>
      </w:r>
      <w:proofErr w:type="gramEnd"/>
      <w:r w:rsidRPr="00B65037">
        <w:rPr>
          <w:color w:val="2D2D2D"/>
          <w:spacing w:val="2"/>
          <w:sz w:val="22"/>
          <w:szCs w:val="22"/>
        </w:rPr>
        <w:t xml:space="preserve"> автомобильных дорог, другими нормативными документами.</w:t>
      </w:r>
    </w:p>
    <w:p w:rsidR="00B65037" w:rsidRPr="00B65037" w:rsidRDefault="00B65037" w:rsidP="00B65037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color w:val="2D2D2D"/>
          <w:spacing w:val="2"/>
          <w:sz w:val="22"/>
          <w:szCs w:val="22"/>
        </w:rPr>
      </w:pPr>
      <w:r w:rsidRPr="00B65037">
        <w:rPr>
          <w:color w:val="2D2D2D"/>
          <w:spacing w:val="2"/>
          <w:sz w:val="22"/>
          <w:szCs w:val="22"/>
        </w:rPr>
        <w:t>6. Результаты обследования оформляются актом, в котором дается заключение комиссии о соответствии маршрута регулярных перевозок требованиям безопасности движения при организации пассажирских перевозок.</w:t>
      </w:r>
    </w:p>
    <w:p w:rsidR="00B65037" w:rsidRPr="00B65037" w:rsidRDefault="00B65037" w:rsidP="00B65037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color w:val="2D2D2D"/>
          <w:spacing w:val="2"/>
          <w:sz w:val="22"/>
          <w:szCs w:val="22"/>
        </w:rPr>
      </w:pPr>
      <w:r w:rsidRPr="00B65037">
        <w:rPr>
          <w:color w:val="2D2D2D"/>
          <w:spacing w:val="2"/>
          <w:sz w:val="22"/>
          <w:szCs w:val="22"/>
        </w:rPr>
        <w:t>7. Обследование маршрутов производится в два раза в год по мере необходимости.</w:t>
      </w:r>
    </w:p>
    <w:p w:rsidR="00B65037" w:rsidRPr="00B65037" w:rsidRDefault="00B65037" w:rsidP="00B65037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color w:val="2D2D2D"/>
          <w:spacing w:val="2"/>
          <w:sz w:val="22"/>
          <w:szCs w:val="22"/>
        </w:rPr>
      </w:pPr>
      <w:r w:rsidRPr="00B65037">
        <w:rPr>
          <w:color w:val="2D2D2D"/>
          <w:spacing w:val="2"/>
          <w:sz w:val="22"/>
          <w:szCs w:val="22"/>
        </w:rPr>
        <w:t>7.1. В случае выявления несоответствий требованиям безопасности при обследовании маршрутов в процессе их эксплуатации комиссия в акте определяет неотложные меры по устранению недостатков с указанием сроков их устранения.</w:t>
      </w:r>
    </w:p>
    <w:p w:rsidR="00B65037" w:rsidRPr="00B65037" w:rsidRDefault="00B65037" w:rsidP="00B65037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color w:val="2D2D2D"/>
          <w:spacing w:val="2"/>
          <w:sz w:val="22"/>
          <w:szCs w:val="22"/>
        </w:rPr>
      </w:pPr>
      <w:r w:rsidRPr="00B65037">
        <w:rPr>
          <w:color w:val="2D2D2D"/>
          <w:spacing w:val="2"/>
          <w:sz w:val="22"/>
          <w:szCs w:val="22"/>
        </w:rPr>
        <w:t xml:space="preserve">7.2. Акты обследования передаются в администрацию </w:t>
      </w:r>
      <w:r w:rsidRPr="00B65037">
        <w:rPr>
          <w:sz w:val="22"/>
          <w:szCs w:val="22"/>
        </w:rPr>
        <w:t>«</w:t>
      </w:r>
      <w:proofErr w:type="spellStart"/>
      <w:r w:rsidRPr="00B65037">
        <w:rPr>
          <w:sz w:val="22"/>
          <w:szCs w:val="22"/>
        </w:rPr>
        <w:t>Зональненское</w:t>
      </w:r>
      <w:proofErr w:type="spellEnd"/>
      <w:r w:rsidRPr="00B65037">
        <w:rPr>
          <w:sz w:val="22"/>
          <w:szCs w:val="22"/>
        </w:rPr>
        <w:t xml:space="preserve"> сельское поселение» </w:t>
      </w:r>
      <w:r w:rsidRPr="00B65037">
        <w:rPr>
          <w:color w:val="2D2D2D"/>
          <w:spacing w:val="2"/>
          <w:sz w:val="22"/>
          <w:szCs w:val="22"/>
        </w:rPr>
        <w:t>для принятия мер по устранению недостатков в состоянии, оборудовании и содержании автомобильных дорог, улиц, искусственных сооружений.</w:t>
      </w:r>
    </w:p>
    <w:p w:rsidR="00B65037" w:rsidRPr="00B65037" w:rsidRDefault="00B65037" w:rsidP="00B65037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color w:val="2D2D2D"/>
          <w:spacing w:val="2"/>
          <w:sz w:val="22"/>
          <w:szCs w:val="22"/>
        </w:rPr>
      </w:pPr>
      <w:r w:rsidRPr="00B65037">
        <w:rPr>
          <w:color w:val="2D2D2D"/>
          <w:spacing w:val="2"/>
          <w:sz w:val="22"/>
          <w:szCs w:val="22"/>
        </w:rPr>
        <w:t>7.3. Копии актов направляются в организации, в ведении которых находятся искусственные сооружения, железнодорожные переезды, для проведения неотложных мероприятий по устранению выявленных недостатков.</w:t>
      </w:r>
    </w:p>
    <w:p w:rsidR="00B65037" w:rsidRPr="00B65037" w:rsidRDefault="00B65037" w:rsidP="00B65037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color w:val="2D2D2D"/>
          <w:spacing w:val="2"/>
          <w:sz w:val="22"/>
          <w:szCs w:val="22"/>
        </w:rPr>
      </w:pPr>
      <w:r w:rsidRPr="00B65037">
        <w:rPr>
          <w:color w:val="2D2D2D"/>
          <w:spacing w:val="2"/>
          <w:sz w:val="22"/>
          <w:szCs w:val="22"/>
        </w:rPr>
        <w:t>8. Обследование маршрутов производится по обращению инициаторов перевозки школьников.</w:t>
      </w:r>
    </w:p>
    <w:p w:rsidR="00B65037" w:rsidRPr="00B65037" w:rsidRDefault="00B65037" w:rsidP="00B65037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color w:val="2D2D2D"/>
          <w:spacing w:val="2"/>
          <w:sz w:val="22"/>
          <w:szCs w:val="22"/>
        </w:rPr>
      </w:pPr>
      <w:r w:rsidRPr="00B65037">
        <w:rPr>
          <w:color w:val="2D2D2D"/>
          <w:spacing w:val="2"/>
          <w:sz w:val="22"/>
          <w:szCs w:val="22"/>
        </w:rPr>
        <w:t>9. Подготовку материалов к обследованию маршрутов и оформление документации по результатам работы комиссии осуществляет секретарь комиссии.</w:t>
      </w:r>
    </w:p>
    <w:p w:rsidR="00B65037" w:rsidRPr="00B65037" w:rsidRDefault="00B65037" w:rsidP="00B65037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color w:val="2D2D2D"/>
          <w:spacing w:val="2"/>
          <w:sz w:val="22"/>
          <w:szCs w:val="22"/>
        </w:rPr>
      </w:pPr>
      <w:r w:rsidRPr="00B65037">
        <w:rPr>
          <w:color w:val="2D2D2D"/>
          <w:spacing w:val="2"/>
          <w:sz w:val="22"/>
          <w:szCs w:val="22"/>
        </w:rPr>
        <w:t>10. Акты обследования маршрутов подписываются всеми членами комиссии, присутствующими при проведении обследования.</w:t>
      </w:r>
    </w:p>
    <w:p w:rsidR="00B65037" w:rsidRPr="00B65037" w:rsidRDefault="00B65037" w:rsidP="00B65037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color w:val="2D2D2D"/>
          <w:spacing w:val="2"/>
          <w:sz w:val="22"/>
          <w:szCs w:val="22"/>
        </w:rPr>
      </w:pPr>
      <w:r w:rsidRPr="00B65037">
        <w:rPr>
          <w:color w:val="2D2D2D"/>
          <w:spacing w:val="2"/>
          <w:sz w:val="22"/>
          <w:szCs w:val="22"/>
        </w:rPr>
        <w:t>11. К работе комиссии могут быть привлечены специалисты других организаций и ведом</w:t>
      </w:r>
      <w:proofErr w:type="gramStart"/>
      <w:r w:rsidRPr="00B65037">
        <w:rPr>
          <w:color w:val="2D2D2D"/>
          <w:spacing w:val="2"/>
          <w:sz w:val="22"/>
          <w:szCs w:val="22"/>
        </w:rPr>
        <w:t>ств дл</w:t>
      </w:r>
      <w:proofErr w:type="gramEnd"/>
      <w:r w:rsidRPr="00B65037">
        <w:rPr>
          <w:color w:val="2D2D2D"/>
          <w:spacing w:val="2"/>
          <w:sz w:val="22"/>
          <w:szCs w:val="22"/>
        </w:rPr>
        <w:t>я получения консультаций по вопросам, относящимся к деятельности комиссии.</w:t>
      </w:r>
    </w:p>
    <w:p w:rsidR="00B65037" w:rsidRPr="00B65037" w:rsidRDefault="00B65037" w:rsidP="00B65037">
      <w:pPr>
        <w:pStyle w:val="2"/>
        <w:shd w:val="clear" w:color="auto" w:fill="FFFFFF"/>
        <w:spacing w:before="313" w:after="188"/>
        <w:jc w:val="right"/>
        <w:textAlignment w:val="baseline"/>
        <w:rPr>
          <w:color w:val="2D2D2D"/>
          <w:spacing w:val="2"/>
          <w:sz w:val="22"/>
          <w:szCs w:val="22"/>
        </w:rPr>
      </w:pPr>
      <w:r w:rsidRPr="00B65037">
        <w:rPr>
          <w:color w:val="2D2D2D"/>
          <w:spacing w:val="2"/>
          <w:sz w:val="22"/>
          <w:szCs w:val="22"/>
        </w:rPr>
        <w:lastRenderedPageBreak/>
        <w:t>Приложение №2</w:t>
      </w:r>
    </w:p>
    <w:p w:rsidR="00B65037" w:rsidRPr="00B65037" w:rsidRDefault="00B65037" w:rsidP="00B65037">
      <w:pPr>
        <w:pStyle w:val="2"/>
        <w:shd w:val="clear" w:color="auto" w:fill="FFFFFF"/>
        <w:spacing w:before="313" w:after="188"/>
        <w:textAlignment w:val="baseline"/>
        <w:rPr>
          <w:b w:val="0"/>
          <w:bCs w:val="0"/>
          <w:color w:val="2D2D2D"/>
          <w:spacing w:val="2"/>
          <w:sz w:val="22"/>
          <w:szCs w:val="22"/>
        </w:rPr>
      </w:pPr>
      <w:r w:rsidRPr="00B65037">
        <w:rPr>
          <w:color w:val="2D2D2D"/>
          <w:spacing w:val="2"/>
          <w:sz w:val="22"/>
          <w:szCs w:val="22"/>
        </w:rPr>
        <w:br/>
      </w:r>
      <w:r w:rsidRPr="00B65037">
        <w:rPr>
          <w:b w:val="0"/>
          <w:bCs w:val="0"/>
          <w:color w:val="3C3C3C"/>
          <w:spacing w:val="2"/>
          <w:sz w:val="22"/>
          <w:szCs w:val="22"/>
        </w:rPr>
        <w:t xml:space="preserve">Состав комиссии по обследованию школьных маршрутов перевозки учащихся муниципальных образовательных учреждений муниципального образования </w:t>
      </w:r>
      <w:r w:rsidRPr="00B65037">
        <w:rPr>
          <w:b w:val="0"/>
          <w:sz w:val="22"/>
          <w:szCs w:val="22"/>
        </w:rPr>
        <w:t>«</w:t>
      </w:r>
      <w:proofErr w:type="spellStart"/>
      <w:r w:rsidRPr="00B65037">
        <w:rPr>
          <w:b w:val="0"/>
          <w:sz w:val="22"/>
          <w:szCs w:val="22"/>
        </w:rPr>
        <w:t>Зональненское</w:t>
      </w:r>
      <w:proofErr w:type="spellEnd"/>
      <w:r w:rsidRPr="00B65037">
        <w:rPr>
          <w:b w:val="0"/>
          <w:sz w:val="22"/>
          <w:szCs w:val="22"/>
        </w:rPr>
        <w:t xml:space="preserve"> сельское поселение»</w:t>
      </w:r>
      <w:r w:rsidRPr="00B65037">
        <w:rPr>
          <w:color w:val="2D2D2D"/>
          <w:spacing w:val="2"/>
          <w:sz w:val="22"/>
          <w:szCs w:val="22"/>
        </w:rPr>
        <w:br/>
      </w:r>
      <w:r w:rsidRPr="00B65037">
        <w:rPr>
          <w:color w:val="2D2D2D"/>
          <w:spacing w:val="2"/>
          <w:sz w:val="22"/>
          <w:szCs w:val="22"/>
        </w:rPr>
        <w:br/>
      </w:r>
    </w:p>
    <w:p w:rsidR="00B65037" w:rsidRPr="00B65037" w:rsidRDefault="00B65037" w:rsidP="00B6503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b/>
          <w:color w:val="2D2D2D"/>
          <w:spacing w:val="2"/>
          <w:sz w:val="22"/>
          <w:szCs w:val="22"/>
        </w:rPr>
      </w:pPr>
      <w:r w:rsidRPr="00B65037">
        <w:rPr>
          <w:b/>
          <w:color w:val="2D2D2D"/>
          <w:spacing w:val="2"/>
          <w:sz w:val="22"/>
          <w:szCs w:val="22"/>
        </w:rPr>
        <w:t>Председатель комиссии:</w:t>
      </w:r>
    </w:p>
    <w:p w:rsidR="00B65037" w:rsidRPr="00B65037" w:rsidRDefault="00B65037" w:rsidP="00B65037">
      <w:pPr>
        <w:pStyle w:val="formattext"/>
        <w:numPr>
          <w:ilvl w:val="0"/>
          <w:numId w:val="43"/>
        </w:numPr>
        <w:shd w:val="clear" w:color="auto" w:fill="FFFFFF"/>
        <w:spacing w:before="0" w:beforeAutospacing="0" w:after="0" w:afterAutospacing="0" w:line="263" w:lineRule="atLeast"/>
        <w:ind w:left="0" w:firstLine="0"/>
        <w:jc w:val="both"/>
        <w:textAlignment w:val="baseline"/>
        <w:rPr>
          <w:color w:val="2D2D2D"/>
          <w:spacing w:val="2"/>
          <w:sz w:val="22"/>
          <w:szCs w:val="22"/>
        </w:rPr>
      </w:pPr>
      <w:r w:rsidRPr="00B65037">
        <w:rPr>
          <w:color w:val="2D2D2D"/>
          <w:spacing w:val="2"/>
          <w:sz w:val="22"/>
          <w:szCs w:val="22"/>
        </w:rPr>
        <w:t>Коновалова Е.А. – Глава администрации (Главы поселения)</w:t>
      </w:r>
    </w:p>
    <w:p w:rsidR="00B65037" w:rsidRPr="00B65037" w:rsidRDefault="00B65037" w:rsidP="00B65037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b/>
          <w:color w:val="2D2D2D"/>
          <w:spacing w:val="2"/>
          <w:sz w:val="22"/>
          <w:szCs w:val="22"/>
        </w:rPr>
      </w:pPr>
      <w:r w:rsidRPr="00B65037">
        <w:rPr>
          <w:b/>
          <w:color w:val="2D2D2D"/>
          <w:spacing w:val="2"/>
          <w:sz w:val="22"/>
          <w:szCs w:val="22"/>
        </w:rPr>
        <w:t>Секретарь комиссии:</w:t>
      </w:r>
    </w:p>
    <w:p w:rsidR="00B65037" w:rsidRPr="00B65037" w:rsidRDefault="00B65037" w:rsidP="00B65037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color w:val="2D2D2D"/>
          <w:spacing w:val="2"/>
          <w:sz w:val="22"/>
          <w:szCs w:val="22"/>
        </w:rPr>
      </w:pPr>
      <w:r w:rsidRPr="00B65037">
        <w:rPr>
          <w:color w:val="2D2D2D"/>
          <w:spacing w:val="2"/>
          <w:sz w:val="22"/>
          <w:szCs w:val="22"/>
        </w:rPr>
        <w:t xml:space="preserve">2. </w:t>
      </w:r>
      <w:proofErr w:type="spellStart"/>
      <w:r w:rsidRPr="00B65037">
        <w:rPr>
          <w:color w:val="2D2D2D"/>
          <w:spacing w:val="2"/>
          <w:sz w:val="22"/>
          <w:szCs w:val="22"/>
        </w:rPr>
        <w:t>Саломаха</w:t>
      </w:r>
      <w:proofErr w:type="spellEnd"/>
      <w:r w:rsidRPr="00B65037">
        <w:rPr>
          <w:color w:val="2D2D2D"/>
          <w:spacing w:val="2"/>
          <w:sz w:val="22"/>
          <w:szCs w:val="22"/>
        </w:rPr>
        <w:t xml:space="preserve"> Л.Н – делопроизводитель администрации поселения.</w:t>
      </w:r>
      <w:r w:rsidRPr="00B65037">
        <w:rPr>
          <w:color w:val="2D2D2D"/>
          <w:spacing w:val="2"/>
          <w:sz w:val="22"/>
          <w:szCs w:val="22"/>
        </w:rPr>
        <w:br/>
      </w:r>
      <w:r w:rsidRPr="00B65037">
        <w:rPr>
          <w:b/>
          <w:color w:val="2D2D2D"/>
          <w:spacing w:val="2"/>
          <w:sz w:val="22"/>
          <w:szCs w:val="22"/>
        </w:rPr>
        <w:t>Члены комиссии:</w:t>
      </w:r>
    </w:p>
    <w:p w:rsidR="00B65037" w:rsidRPr="00B65037" w:rsidRDefault="00B65037" w:rsidP="00B65037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color w:val="2D2D2D"/>
          <w:spacing w:val="2"/>
          <w:sz w:val="22"/>
          <w:szCs w:val="22"/>
        </w:rPr>
      </w:pPr>
      <w:r w:rsidRPr="00B65037">
        <w:rPr>
          <w:color w:val="2D2D2D"/>
          <w:spacing w:val="2"/>
          <w:sz w:val="22"/>
          <w:szCs w:val="22"/>
        </w:rPr>
        <w:t>3.   Мартынова С.Б. – ведущий специалист по управлению муниципальным имуществом.</w:t>
      </w:r>
    </w:p>
    <w:p w:rsidR="00B65037" w:rsidRPr="00B65037" w:rsidRDefault="00B65037" w:rsidP="00B65037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color w:val="2D2D2D"/>
          <w:spacing w:val="2"/>
          <w:sz w:val="22"/>
          <w:szCs w:val="22"/>
        </w:rPr>
      </w:pPr>
      <w:r w:rsidRPr="00B65037">
        <w:rPr>
          <w:color w:val="2D2D2D"/>
          <w:spacing w:val="2"/>
          <w:sz w:val="22"/>
          <w:szCs w:val="22"/>
        </w:rPr>
        <w:t>4. Головко Н.А.- механик, ответственный за контроль подвоза обучающихся в Управлении образования Администрации Томского района.</w:t>
      </w:r>
    </w:p>
    <w:p w:rsidR="00B65037" w:rsidRPr="00B65037" w:rsidRDefault="00B65037" w:rsidP="00B65037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color w:val="2D2D2D"/>
          <w:spacing w:val="2"/>
          <w:sz w:val="22"/>
          <w:szCs w:val="22"/>
        </w:rPr>
      </w:pPr>
      <w:r w:rsidRPr="00B65037">
        <w:rPr>
          <w:color w:val="2D2D2D"/>
          <w:spacing w:val="2"/>
          <w:sz w:val="22"/>
          <w:szCs w:val="22"/>
        </w:rPr>
        <w:t xml:space="preserve">5.  </w:t>
      </w:r>
      <w:proofErr w:type="spellStart"/>
      <w:r w:rsidRPr="00B65037">
        <w:rPr>
          <w:color w:val="2D2D2D"/>
          <w:spacing w:val="2"/>
          <w:sz w:val="22"/>
          <w:szCs w:val="22"/>
        </w:rPr>
        <w:t>Нагорнова</w:t>
      </w:r>
      <w:proofErr w:type="spellEnd"/>
      <w:r w:rsidRPr="00B65037">
        <w:rPr>
          <w:color w:val="2D2D2D"/>
          <w:spacing w:val="2"/>
          <w:sz w:val="22"/>
          <w:szCs w:val="22"/>
        </w:rPr>
        <w:t xml:space="preserve"> Н.Н. – заместитель директора по безопасности МАОУ «</w:t>
      </w:r>
      <w:proofErr w:type="spellStart"/>
      <w:r w:rsidRPr="00B65037">
        <w:rPr>
          <w:color w:val="2D2D2D"/>
          <w:spacing w:val="2"/>
          <w:sz w:val="22"/>
          <w:szCs w:val="22"/>
        </w:rPr>
        <w:t>Зональненская</w:t>
      </w:r>
      <w:proofErr w:type="spellEnd"/>
      <w:r w:rsidRPr="00B65037">
        <w:rPr>
          <w:color w:val="2D2D2D"/>
          <w:spacing w:val="2"/>
          <w:sz w:val="22"/>
          <w:szCs w:val="22"/>
        </w:rPr>
        <w:t xml:space="preserve"> СОШ» Томского района.</w:t>
      </w:r>
    </w:p>
    <w:p w:rsidR="00B65037" w:rsidRPr="00B65037" w:rsidRDefault="00B65037" w:rsidP="00B6503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22"/>
          <w:szCs w:val="22"/>
        </w:rPr>
      </w:pPr>
      <w:r w:rsidRPr="00B65037">
        <w:rPr>
          <w:color w:val="2D2D2D"/>
          <w:spacing w:val="2"/>
          <w:sz w:val="22"/>
          <w:szCs w:val="22"/>
        </w:rPr>
        <w:t>6. Лебедев Е.Н. – Государственный инспектор дорожного надзора ОГИБДД по Томскому району.</w:t>
      </w:r>
    </w:p>
    <w:p w:rsidR="00B65037" w:rsidRPr="00B65037" w:rsidRDefault="00B65037" w:rsidP="00B6503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22"/>
          <w:szCs w:val="22"/>
        </w:rPr>
      </w:pPr>
      <w:r w:rsidRPr="00B65037">
        <w:rPr>
          <w:color w:val="2D2D2D"/>
          <w:spacing w:val="2"/>
          <w:sz w:val="22"/>
          <w:szCs w:val="22"/>
        </w:rPr>
        <w:t xml:space="preserve">7. Литовченко И.А. – Главный специалист Управления по территориальному развитию администрации томского района. </w:t>
      </w:r>
    </w:p>
    <w:p w:rsidR="00B65037" w:rsidRPr="00B65037" w:rsidRDefault="00B65037" w:rsidP="00B65037">
      <w:pPr>
        <w:jc w:val="both"/>
        <w:rPr>
          <w:sz w:val="22"/>
          <w:szCs w:val="22"/>
        </w:rPr>
      </w:pPr>
    </w:p>
    <w:p w:rsidR="00B65037" w:rsidRPr="00B65037" w:rsidRDefault="00B65037" w:rsidP="00B65037">
      <w:pPr>
        <w:jc w:val="both"/>
        <w:rPr>
          <w:sz w:val="22"/>
          <w:szCs w:val="22"/>
        </w:rPr>
      </w:pPr>
    </w:p>
    <w:p w:rsidR="00D66A47" w:rsidRPr="00B65037" w:rsidRDefault="00D66A47" w:rsidP="006C0FB9">
      <w:pPr>
        <w:ind w:right="-1"/>
        <w:jc w:val="both"/>
        <w:rPr>
          <w:sz w:val="22"/>
          <w:szCs w:val="22"/>
        </w:rPr>
      </w:pPr>
    </w:p>
    <w:sectPr w:rsidR="00D66A47" w:rsidRPr="00B65037" w:rsidSect="00B65037">
      <w:headerReference w:type="first" r:id="rId13"/>
      <w:pgSz w:w="11906" w:h="16838"/>
      <w:pgMar w:top="993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9F3" w:rsidRDefault="001509F3">
      <w:r>
        <w:separator/>
      </w:r>
    </w:p>
  </w:endnote>
  <w:endnote w:type="continuationSeparator" w:id="0">
    <w:p w:rsidR="001509F3" w:rsidRDefault="00150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9F3" w:rsidRDefault="001509F3">
      <w:r>
        <w:separator/>
      </w:r>
    </w:p>
  </w:footnote>
  <w:footnote w:type="continuationSeparator" w:id="0">
    <w:p w:rsidR="001509F3" w:rsidRDefault="00150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3A57FDF"/>
    <w:multiLevelType w:val="hybridMultilevel"/>
    <w:tmpl w:val="887A3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050A"/>
    <w:multiLevelType w:val="hybridMultilevel"/>
    <w:tmpl w:val="BDC82144"/>
    <w:lvl w:ilvl="0" w:tplc="70DE5E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33077F"/>
    <w:multiLevelType w:val="hybridMultilevel"/>
    <w:tmpl w:val="EEE8E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B95DA3"/>
    <w:multiLevelType w:val="hybridMultilevel"/>
    <w:tmpl w:val="656C77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8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E17659"/>
    <w:multiLevelType w:val="hybridMultilevel"/>
    <w:tmpl w:val="7722EA4A"/>
    <w:lvl w:ilvl="0" w:tplc="E5929696">
      <w:start w:val="1"/>
      <w:numFmt w:val="decimal"/>
      <w:lvlText w:val="%1."/>
      <w:lvlJc w:val="left"/>
      <w:pPr>
        <w:ind w:left="1144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C25302"/>
    <w:multiLevelType w:val="hybridMultilevel"/>
    <w:tmpl w:val="884C4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542448"/>
    <w:multiLevelType w:val="hybridMultilevel"/>
    <w:tmpl w:val="EDBE53D2"/>
    <w:lvl w:ilvl="0" w:tplc="EFA63B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5F7DFE"/>
    <w:multiLevelType w:val="multilevel"/>
    <w:tmpl w:val="7834F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012C65"/>
    <w:multiLevelType w:val="hybridMultilevel"/>
    <w:tmpl w:val="357E8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0007585"/>
    <w:multiLevelType w:val="multilevel"/>
    <w:tmpl w:val="7D64F4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>
    <w:nsid w:val="488B2E3B"/>
    <w:multiLevelType w:val="multilevel"/>
    <w:tmpl w:val="942A7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2A6B50"/>
    <w:multiLevelType w:val="hybridMultilevel"/>
    <w:tmpl w:val="9DC03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FA0A5F"/>
    <w:multiLevelType w:val="hybridMultilevel"/>
    <w:tmpl w:val="CB680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F742A1"/>
    <w:multiLevelType w:val="hybridMultilevel"/>
    <w:tmpl w:val="4EE07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A422A2"/>
    <w:multiLevelType w:val="hybridMultilevel"/>
    <w:tmpl w:val="ABFED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EE7C82"/>
    <w:multiLevelType w:val="hybridMultilevel"/>
    <w:tmpl w:val="89400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CE7C53"/>
    <w:multiLevelType w:val="hybridMultilevel"/>
    <w:tmpl w:val="4328A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B462BC"/>
    <w:multiLevelType w:val="hybridMultilevel"/>
    <w:tmpl w:val="374E2220"/>
    <w:lvl w:ilvl="0" w:tplc="B9C4080C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EF4480"/>
    <w:multiLevelType w:val="multilevel"/>
    <w:tmpl w:val="A5485606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00" w:hanging="1800"/>
      </w:pPr>
      <w:rPr>
        <w:rFonts w:hint="default"/>
      </w:rPr>
    </w:lvl>
  </w:abstractNum>
  <w:abstractNum w:abstractNumId="27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D03C28"/>
    <w:multiLevelType w:val="hybridMultilevel"/>
    <w:tmpl w:val="C9DED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1C329A"/>
    <w:multiLevelType w:val="hybridMultilevel"/>
    <w:tmpl w:val="9184E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4D7920"/>
    <w:multiLevelType w:val="hybridMultilevel"/>
    <w:tmpl w:val="B8680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C45855"/>
    <w:multiLevelType w:val="hybridMultilevel"/>
    <w:tmpl w:val="49048E32"/>
    <w:lvl w:ilvl="0" w:tplc="4A9C9164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E80723"/>
    <w:multiLevelType w:val="hybridMultilevel"/>
    <w:tmpl w:val="8876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946B52"/>
    <w:multiLevelType w:val="hybridMultilevel"/>
    <w:tmpl w:val="6C8C90DC"/>
    <w:lvl w:ilvl="0" w:tplc="ECEEF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6431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B04BB1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6A8AC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3FE173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7A0E3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1B0958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DAE86E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536367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7">
    <w:nsid w:val="78831CA5"/>
    <w:multiLevelType w:val="hybridMultilevel"/>
    <w:tmpl w:val="D1203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C73603"/>
    <w:multiLevelType w:val="hybridMultilevel"/>
    <w:tmpl w:val="EC7CD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4B1559"/>
    <w:multiLevelType w:val="hybridMultilevel"/>
    <w:tmpl w:val="6A6C46FC"/>
    <w:lvl w:ilvl="0" w:tplc="FFB202A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6850C7"/>
    <w:multiLevelType w:val="hybridMultilevel"/>
    <w:tmpl w:val="0DB2C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5"/>
  </w:num>
  <w:num w:numId="4">
    <w:abstractNumId w:val="14"/>
  </w:num>
  <w:num w:numId="5">
    <w:abstractNumId w:val="41"/>
  </w:num>
  <w:num w:numId="6">
    <w:abstractNumId w:val="8"/>
  </w:num>
  <w:num w:numId="7">
    <w:abstractNumId w:val="1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8"/>
  </w:num>
  <w:num w:numId="13">
    <w:abstractNumId w:val="27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1"/>
  </w:num>
  <w:num w:numId="17">
    <w:abstractNumId w:val="3"/>
  </w:num>
  <w:num w:numId="18">
    <w:abstractNumId w:val="39"/>
  </w:num>
  <w:num w:numId="19">
    <w:abstractNumId w:val="10"/>
  </w:num>
  <w:num w:numId="20">
    <w:abstractNumId w:val="4"/>
  </w:num>
  <w:num w:numId="21">
    <w:abstractNumId w:val="25"/>
  </w:num>
  <w:num w:numId="22">
    <w:abstractNumId w:val="13"/>
  </w:num>
  <w:num w:numId="23">
    <w:abstractNumId w:val="22"/>
  </w:num>
  <w:num w:numId="24">
    <w:abstractNumId w:val="30"/>
  </w:num>
  <w:num w:numId="25">
    <w:abstractNumId w:val="20"/>
  </w:num>
  <w:num w:numId="26">
    <w:abstractNumId w:val="34"/>
  </w:num>
  <w:num w:numId="27">
    <w:abstractNumId w:val="18"/>
  </w:num>
  <w:num w:numId="28">
    <w:abstractNumId w:val="2"/>
  </w:num>
  <w:num w:numId="29">
    <w:abstractNumId w:val="31"/>
  </w:num>
  <w:num w:numId="30">
    <w:abstractNumId w:val="19"/>
  </w:num>
  <w:num w:numId="31">
    <w:abstractNumId w:val="38"/>
  </w:num>
  <w:num w:numId="32">
    <w:abstractNumId w:val="24"/>
  </w:num>
  <w:num w:numId="33">
    <w:abstractNumId w:val="5"/>
  </w:num>
  <w:num w:numId="34">
    <w:abstractNumId w:val="37"/>
  </w:num>
  <w:num w:numId="35">
    <w:abstractNumId w:val="40"/>
  </w:num>
  <w:num w:numId="36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"/>
  </w:num>
  <w:num w:numId="38">
    <w:abstractNumId w:val="21"/>
  </w:num>
  <w:num w:numId="39">
    <w:abstractNumId w:val="26"/>
  </w:num>
  <w:num w:numId="40">
    <w:abstractNumId w:val="15"/>
  </w:num>
  <w:num w:numId="41">
    <w:abstractNumId w:val="12"/>
  </w:num>
  <w:num w:numId="42">
    <w:abstractNumId w:val="17"/>
  </w:num>
  <w:num w:numId="43">
    <w:abstractNumId w:val="2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16418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430F"/>
    <w:rsid w:val="00006897"/>
    <w:rsid w:val="00012410"/>
    <w:rsid w:val="00012921"/>
    <w:rsid w:val="00012E44"/>
    <w:rsid w:val="000141EF"/>
    <w:rsid w:val="00016CF2"/>
    <w:rsid w:val="00020352"/>
    <w:rsid w:val="00021F03"/>
    <w:rsid w:val="0002538C"/>
    <w:rsid w:val="00025EA5"/>
    <w:rsid w:val="0003198F"/>
    <w:rsid w:val="00036E5B"/>
    <w:rsid w:val="00046364"/>
    <w:rsid w:val="00046AF1"/>
    <w:rsid w:val="00053184"/>
    <w:rsid w:val="00053B0C"/>
    <w:rsid w:val="000621EB"/>
    <w:rsid w:val="00076C38"/>
    <w:rsid w:val="00077C55"/>
    <w:rsid w:val="000833A6"/>
    <w:rsid w:val="00084F9A"/>
    <w:rsid w:val="0008564C"/>
    <w:rsid w:val="000865D8"/>
    <w:rsid w:val="00086BC3"/>
    <w:rsid w:val="00087230"/>
    <w:rsid w:val="000900DA"/>
    <w:rsid w:val="000933FF"/>
    <w:rsid w:val="000943E2"/>
    <w:rsid w:val="0009602A"/>
    <w:rsid w:val="000A1B05"/>
    <w:rsid w:val="000A486D"/>
    <w:rsid w:val="000A5DA3"/>
    <w:rsid w:val="000B2A8E"/>
    <w:rsid w:val="000B3C77"/>
    <w:rsid w:val="000B5266"/>
    <w:rsid w:val="000B53B8"/>
    <w:rsid w:val="000C0CA7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0C16"/>
    <w:rsid w:val="00112189"/>
    <w:rsid w:val="001170FB"/>
    <w:rsid w:val="001221A2"/>
    <w:rsid w:val="001239D3"/>
    <w:rsid w:val="00127609"/>
    <w:rsid w:val="00130199"/>
    <w:rsid w:val="00133F39"/>
    <w:rsid w:val="00144EF3"/>
    <w:rsid w:val="00146717"/>
    <w:rsid w:val="00147F36"/>
    <w:rsid w:val="001509F3"/>
    <w:rsid w:val="0015102E"/>
    <w:rsid w:val="00151346"/>
    <w:rsid w:val="0015373E"/>
    <w:rsid w:val="00153DFE"/>
    <w:rsid w:val="0015405C"/>
    <w:rsid w:val="001603D2"/>
    <w:rsid w:val="00165083"/>
    <w:rsid w:val="001704A9"/>
    <w:rsid w:val="001717EE"/>
    <w:rsid w:val="00171E72"/>
    <w:rsid w:val="001801C4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E429C"/>
    <w:rsid w:val="001F1B0C"/>
    <w:rsid w:val="001F438C"/>
    <w:rsid w:val="001F44C8"/>
    <w:rsid w:val="001F6ED4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525F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2BC2"/>
    <w:rsid w:val="00262E0E"/>
    <w:rsid w:val="002657F3"/>
    <w:rsid w:val="00270F86"/>
    <w:rsid w:val="00274FE5"/>
    <w:rsid w:val="00282A7B"/>
    <w:rsid w:val="00282C6C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3C66"/>
    <w:rsid w:val="002A77B0"/>
    <w:rsid w:val="002B3978"/>
    <w:rsid w:val="002B7108"/>
    <w:rsid w:val="002C391A"/>
    <w:rsid w:val="002C54C1"/>
    <w:rsid w:val="002C77FD"/>
    <w:rsid w:val="002D048C"/>
    <w:rsid w:val="002E6B3C"/>
    <w:rsid w:val="002F1DE0"/>
    <w:rsid w:val="002F46C5"/>
    <w:rsid w:val="0030646C"/>
    <w:rsid w:val="003073B3"/>
    <w:rsid w:val="003200E4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464C6"/>
    <w:rsid w:val="00350100"/>
    <w:rsid w:val="003526D0"/>
    <w:rsid w:val="00353EF5"/>
    <w:rsid w:val="00356A59"/>
    <w:rsid w:val="00356D65"/>
    <w:rsid w:val="0036400D"/>
    <w:rsid w:val="003675A4"/>
    <w:rsid w:val="00375B62"/>
    <w:rsid w:val="003808F0"/>
    <w:rsid w:val="0038634F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0B53"/>
    <w:rsid w:val="0044155C"/>
    <w:rsid w:val="0044402E"/>
    <w:rsid w:val="00447260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C8C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0278"/>
    <w:rsid w:val="00513BFE"/>
    <w:rsid w:val="00515C21"/>
    <w:rsid w:val="00517B1D"/>
    <w:rsid w:val="005234C5"/>
    <w:rsid w:val="005271B2"/>
    <w:rsid w:val="0053199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4716"/>
    <w:rsid w:val="00597D4C"/>
    <w:rsid w:val="005A1216"/>
    <w:rsid w:val="005A351E"/>
    <w:rsid w:val="005A60CD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16FA2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44C"/>
    <w:rsid w:val="006916B6"/>
    <w:rsid w:val="00692348"/>
    <w:rsid w:val="00694E4C"/>
    <w:rsid w:val="00695013"/>
    <w:rsid w:val="006A1447"/>
    <w:rsid w:val="006A1A74"/>
    <w:rsid w:val="006A3580"/>
    <w:rsid w:val="006A4A0C"/>
    <w:rsid w:val="006A6E39"/>
    <w:rsid w:val="006A7F98"/>
    <w:rsid w:val="006B0435"/>
    <w:rsid w:val="006C0560"/>
    <w:rsid w:val="006C0FB9"/>
    <w:rsid w:val="006C5676"/>
    <w:rsid w:val="006D2E8C"/>
    <w:rsid w:val="006D4E10"/>
    <w:rsid w:val="006D64BC"/>
    <w:rsid w:val="006D6F96"/>
    <w:rsid w:val="006E67F1"/>
    <w:rsid w:val="006F4B9E"/>
    <w:rsid w:val="006F53F9"/>
    <w:rsid w:val="006F70C6"/>
    <w:rsid w:val="006F73C6"/>
    <w:rsid w:val="00701511"/>
    <w:rsid w:val="00703D97"/>
    <w:rsid w:val="00707175"/>
    <w:rsid w:val="00707AD4"/>
    <w:rsid w:val="00711AEF"/>
    <w:rsid w:val="007168A3"/>
    <w:rsid w:val="00717E2D"/>
    <w:rsid w:val="0072788C"/>
    <w:rsid w:val="007304D9"/>
    <w:rsid w:val="00730972"/>
    <w:rsid w:val="0073172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BFA"/>
    <w:rsid w:val="00761CD5"/>
    <w:rsid w:val="00765B45"/>
    <w:rsid w:val="00766526"/>
    <w:rsid w:val="0077603B"/>
    <w:rsid w:val="00783B2E"/>
    <w:rsid w:val="007A0266"/>
    <w:rsid w:val="007A1802"/>
    <w:rsid w:val="007A32BC"/>
    <w:rsid w:val="007A5BD9"/>
    <w:rsid w:val="007A5D5A"/>
    <w:rsid w:val="007A6A3C"/>
    <w:rsid w:val="007B7C65"/>
    <w:rsid w:val="007D6005"/>
    <w:rsid w:val="007D724A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0C1"/>
    <w:rsid w:val="00821A71"/>
    <w:rsid w:val="00822581"/>
    <w:rsid w:val="008238A6"/>
    <w:rsid w:val="00825B0E"/>
    <w:rsid w:val="008301D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0CC9"/>
    <w:rsid w:val="00873D68"/>
    <w:rsid w:val="0087428C"/>
    <w:rsid w:val="008802EB"/>
    <w:rsid w:val="00880FAB"/>
    <w:rsid w:val="00882A5B"/>
    <w:rsid w:val="008869EA"/>
    <w:rsid w:val="00886A62"/>
    <w:rsid w:val="00886D23"/>
    <w:rsid w:val="0089105A"/>
    <w:rsid w:val="008958A8"/>
    <w:rsid w:val="00896794"/>
    <w:rsid w:val="00896CB1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D3C5A"/>
    <w:rsid w:val="008E35F1"/>
    <w:rsid w:val="008E3D51"/>
    <w:rsid w:val="008E6B41"/>
    <w:rsid w:val="008F742A"/>
    <w:rsid w:val="008F7EFD"/>
    <w:rsid w:val="009007CE"/>
    <w:rsid w:val="00901973"/>
    <w:rsid w:val="00902C66"/>
    <w:rsid w:val="00904BD1"/>
    <w:rsid w:val="009103C3"/>
    <w:rsid w:val="00924173"/>
    <w:rsid w:val="00930746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3DA4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91F"/>
    <w:rsid w:val="00A53BF3"/>
    <w:rsid w:val="00A53DE9"/>
    <w:rsid w:val="00A562A9"/>
    <w:rsid w:val="00A63883"/>
    <w:rsid w:val="00A67A52"/>
    <w:rsid w:val="00A7152D"/>
    <w:rsid w:val="00A741C7"/>
    <w:rsid w:val="00A752AA"/>
    <w:rsid w:val="00A805AF"/>
    <w:rsid w:val="00A85491"/>
    <w:rsid w:val="00A857DF"/>
    <w:rsid w:val="00A90D9A"/>
    <w:rsid w:val="00A96A63"/>
    <w:rsid w:val="00AA34AE"/>
    <w:rsid w:val="00AA3CAD"/>
    <w:rsid w:val="00AA3DE2"/>
    <w:rsid w:val="00AA43E1"/>
    <w:rsid w:val="00AA5FAC"/>
    <w:rsid w:val="00AB236E"/>
    <w:rsid w:val="00AB58B4"/>
    <w:rsid w:val="00AC2B41"/>
    <w:rsid w:val="00AC7FD1"/>
    <w:rsid w:val="00AD2993"/>
    <w:rsid w:val="00AD3A57"/>
    <w:rsid w:val="00AD5176"/>
    <w:rsid w:val="00AD7280"/>
    <w:rsid w:val="00AE256D"/>
    <w:rsid w:val="00AF5939"/>
    <w:rsid w:val="00AF60EE"/>
    <w:rsid w:val="00B01E60"/>
    <w:rsid w:val="00B01FF1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79D"/>
    <w:rsid w:val="00B46BF1"/>
    <w:rsid w:val="00B46C2F"/>
    <w:rsid w:val="00B47E41"/>
    <w:rsid w:val="00B50135"/>
    <w:rsid w:val="00B5716A"/>
    <w:rsid w:val="00B631DB"/>
    <w:rsid w:val="00B6403D"/>
    <w:rsid w:val="00B65037"/>
    <w:rsid w:val="00B65CDA"/>
    <w:rsid w:val="00B67D6C"/>
    <w:rsid w:val="00B67EB4"/>
    <w:rsid w:val="00B70F62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43E7"/>
    <w:rsid w:val="00BB5B66"/>
    <w:rsid w:val="00BC0C55"/>
    <w:rsid w:val="00BC285E"/>
    <w:rsid w:val="00BC3F15"/>
    <w:rsid w:val="00BC5B8F"/>
    <w:rsid w:val="00BC6E90"/>
    <w:rsid w:val="00BD2032"/>
    <w:rsid w:val="00BD5BAD"/>
    <w:rsid w:val="00BD7C5F"/>
    <w:rsid w:val="00BD7CDD"/>
    <w:rsid w:val="00BD7E91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59F4"/>
    <w:rsid w:val="00C26F03"/>
    <w:rsid w:val="00C327DA"/>
    <w:rsid w:val="00C3535F"/>
    <w:rsid w:val="00C37B22"/>
    <w:rsid w:val="00C37E5A"/>
    <w:rsid w:val="00C41E99"/>
    <w:rsid w:val="00C430C8"/>
    <w:rsid w:val="00C43DF8"/>
    <w:rsid w:val="00C44720"/>
    <w:rsid w:val="00C44C4B"/>
    <w:rsid w:val="00C52C69"/>
    <w:rsid w:val="00C57155"/>
    <w:rsid w:val="00C63431"/>
    <w:rsid w:val="00C65906"/>
    <w:rsid w:val="00C71C71"/>
    <w:rsid w:val="00C77342"/>
    <w:rsid w:val="00C82832"/>
    <w:rsid w:val="00C83DF4"/>
    <w:rsid w:val="00C85A8B"/>
    <w:rsid w:val="00C85EB0"/>
    <w:rsid w:val="00C8703E"/>
    <w:rsid w:val="00C93942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0BD"/>
    <w:rsid w:val="00D35291"/>
    <w:rsid w:val="00D41FFF"/>
    <w:rsid w:val="00D62324"/>
    <w:rsid w:val="00D66A47"/>
    <w:rsid w:val="00D711B9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E027B4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61456"/>
    <w:rsid w:val="00E61B2C"/>
    <w:rsid w:val="00E64B42"/>
    <w:rsid w:val="00E7247F"/>
    <w:rsid w:val="00E7498E"/>
    <w:rsid w:val="00E75FEB"/>
    <w:rsid w:val="00E773AF"/>
    <w:rsid w:val="00E81732"/>
    <w:rsid w:val="00E849D2"/>
    <w:rsid w:val="00E95F30"/>
    <w:rsid w:val="00E978F3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CA5"/>
    <w:rsid w:val="00EC2EAE"/>
    <w:rsid w:val="00EC7D52"/>
    <w:rsid w:val="00ED05EA"/>
    <w:rsid w:val="00EE0037"/>
    <w:rsid w:val="00EE2CEC"/>
    <w:rsid w:val="00EE42AE"/>
    <w:rsid w:val="00EF4607"/>
    <w:rsid w:val="00EF59C2"/>
    <w:rsid w:val="00EF6B42"/>
    <w:rsid w:val="00F07E8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0E91"/>
    <w:rsid w:val="00F34CC6"/>
    <w:rsid w:val="00F4104A"/>
    <w:rsid w:val="00F415DA"/>
    <w:rsid w:val="00F41875"/>
    <w:rsid w:val="00F4645E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5D5B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052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6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 Bullet" w:uiPriority="99"/>
    <w:lsdException w:name="Title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5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b">
    <w:name w:val="Document Map"/>
    <w:basedOn w:val="a"/>
    <w:link w:val="affc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c">
    <w:name w:val="Схема документа Знак"/>
    <w:basedOn w:val="a0"/>
    <w:link w:val="affb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d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d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e">
    <w:name w:val="Гипертекстовая ссылка"/>
    <w:uiPriority w:val="99"/>
    <w:rsid w:val="00515C21"/>
    <w:rPr>
      <w:color w:val="106BBE"/>
    </w:rPr>
  </w:style>
  <w:style w:type="paragraph" w:customStyle="1" w:styleId="afff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0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19">
    <w:name w:val="Основной текст1"/>
    <w:basedOn w:val="a"/>
    <w:rsid w:val="006C0FB9"/>
    <w:pPr>
      <w:shd w:val="clear" w:color="auto" w:fill="FFFFFF"/>
      <w:spacing w:after="600" w:line="317" w:lineRule="exact"/>
    </w:pPr>
    <w:rPr>
      <w:sz w:val="27"/>
      <w:szCs w:val="27"/>
    </w:rPr>
  </w:style>
  <w:style w:type="paragraph" w:customStyle="1" w:styleId="font5">
    <w:name w:val="font5"/>
    <w:basedOn w:val="a"/>
    <w:rsid w:val="006C0FB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6C0F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6C0FB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6C0FB9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6C0FB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04937" TargetMode="Externa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mzsp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476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07058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EC7F5-CB75-4ECE-9181-ECAB6F5FC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92</cp:revision>
  <cp:lastPrinted>2020-05-20T09:32:00Z</cp:lastPrinted>
  <dcterms:created xsi:type="dcterms:W3CDTF">2020-01-13T09:47:00Z</dcterms:created>
  <dcterms:modified xsi:type="dcterms:W3CDTF">2020-07-16T02:49:00Z</dcterms:modified>
</cp:coreProperties>
</file>