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5C" w:rsidRPr="00580EB5" w:rsidRDefault="003C715C" w:rsidP="00580EB5">
      <w:pPr>
        <w:pStyle w:val="a3"/>
        <w:spacing w:line="276" w:lineRule="auto"/>
        <w:rPr>
          <w:b/>
          <w:bCs/>
          <w:sz w:val="28"/>
          <w:szCs w:val="28"/>
        </w:rPr>
      </w:pPr>
      <w:r w:rsidRPr="00580EB5">
        <w:rPr>
          <w:b/>
          <w:bCs/>
          <w:sz w:val="28"/>
          <w:szCs w:val="28"/>
        </w:rPr>
        <w:t>Протокол</w:t>
      </w:r>
    </w:p>
    <w:p w:rsidR="00E34F14" w:rsidRDefault="003C715C" w:rsidP="00E34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226A6B">
        <w:rPr>
          <w:rFonts w:ascii="Times New Roman" w:hAnsi="Times New Roman" w:cs="Times New Roman"/>
          <w:sz w:val="24"/>
          <w:szCs w:val="24"/>
        </w:rPr>
        <w:t xml:space="preserve">рассмотрению </w:t>
      </w:r>
    </w:p>
    <w:p w:rsidR="002A3B05" w:rsidRPr="00580EB5" w:rsidRDefault="008563EF" w:rsidP="00E34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Отчетов</w:t>
      </w:r>
      <w:r w:rsidR="00687CA1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226A6B">
        <w:rPr>
          <w:rFonts w:ascii="Times New Roman" w:hAnsi="Times New Roman" w:cs="Times New Roman"/>
          <w:sz w:val="24"/>
          <w:szCs w:val="24"/>
        </w:rPr>
        <w:t>бюджета Зона</w:t>
      </w:r>
      <w:r w:rsidR="00687CA1">
        <w:rPr>
          <w:rFonts w:ascii="Times New Roman" w:hAnsi="Times New Roman" w:cs="Times New Roman"/>
          <w:sz w:val="24"/>
          <w:szCs w:val="24"/>
        </w:rPr>
        <w:t>льненского сельского поселения з</w:t>
      </w:r>
      <w:r w:rsidR="00226A6B">
        <w:rPr>
          <w:rFonts w:ascii="Times New Roman" w:hAnsi="Times New Roman" w:cs="Times New Roman"/>
          <w:sz w:val="24"/>
          <w:szCs w:val="24"/>
        </w:rPr>
        <w:t>а 201</w:t>
      </w:r>
      <w:r w:rsidR="00687CA1">
        <w:rPr>
          <w:rFonts w:ascii="Times New Roman" w:hAnsi="Times New Roman" w:cs="Times New Roman"/>
          <w:sz w:val="24"/>
          <w:szCs w:val="24"/>
        </w:rPr>
        <w:t>3, 2014</w:t>
      </w:r>
      <w:r w:rsidR="00226A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715C" w:rsidRPr="00580EB5" w:rsidRDefault="003C715C" w:rsidP="00580EB5">
      <w:pPr>
        <w:pStyle w:val="a5"/>
        <w:spacing w:line="276" w:lineRule="auto"/>
        <w:rPr>
          <w:sz w:val="24"/>
          <w:szCs w:val="24"/>
        </w:rPr>
      </w:pPr>
    </w:p>
    <w:p w:rsidR="00E34F14" w:rsidRDefault="00E34F14" w:rsidP="00765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15C" w:rsidRPr="00580EB5" w:rsidRDefault="003C715C" w:rsidP="00765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п. Зональная Станция                                                                                                 </w:t>
      </w:r>
      <w:r w:rsidR="00687CA1">
        <w:rPr>
          <w:rFonts w:ascii="Times New Roman" w:hAnsi="Times New Roman" w:cs="Times New Roman"/>
          <w:sz w:val="24"/>
          <w:szCs w:val="24"/>
        </w:rPr>
        <w:t>26</w:t>
      </w:r>
      <w:r w:rsidR="007651A8">
        <w:rPr>
          <w:rFonts w:ascii="Times New Roman" w:hAnsi="Times New Roman" w:cs="Times New Roman"/>
          <w:sz w:val="24"/>
          <w:szCs w:val="24"/>
        </w:rPr>
        <w:t>.0</w:t>
      </w:r>
      <w:r w:rsidR="00687CA1">
        <w:rPr>
          <w:rFonts w:ascii="Times New Roman" w:hAnsi="Times New Roman" w:cs="Times New Roman"/>
          <w:sz w:val="24"/>
          <w:szCs w:val="24"/>
        </w:rPr>
        <w:t>3</w:t>
      </w:r>
      <w:r w:rsidRPr="00580EB5">
        <w:rPr>
          <w:rFonts w:ascii="Times New Roman" w:hAnsi="Times New Roman" w:cs="Times New Roman"/>
          <w:sz w:val="24"/>
          <w:szCs w:val="24"/>
        </w:rPr>
        <w:t>.</w:t>
      </w:r>
      <w:r w:rsidR="007651A8">
        <w:rPr>
          <w:rFonts w:ascii="Times New Roman" w:hAnsi="Times New Roman" w:cs="Times New Roman"/>
          <w:sz w:val="24"/>
          <w:szCs w:val="24"/>
        </w:rPr>
        <w:t>2016</w:t>
      </w:r>
      <w:r w:rsidRPr="00580EB5">
        <w:rPr>
          <w:rFonts w:ascii="Times New Roman" w:hAnsi="Times New Roman" w:cs="Times New Roman"/>
          <w:sz w:val="24"/>
          <w:szCs w:val="24"/>
        </w:rPr>
        <w:t>г.</w:t>
      </w:r>
    </w:p>
    <w:p w:rsidR="003C715C" w:rsidRPr="00580EB5" w:rsidRDefault="003C715C" w:rsidP="00765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Место проведения: п. Зональная Станция, ул. Совхозная, 16</w:t>
      </w:r>
    </w:p>
    <w:p w:rsidR="003C715C" w:rsidRPr="00580EB5" w:rsidRDefault="003C715C" w:rsidP="00765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Дом Культуры Зональненского сельского поселения</w:t>
      </w:r>
    </w:p>
    <w:p w:rsidR="003C715C" w:rsidRPr="00580EB5" w:rsidRDefault="003C715C" w:rsidP="00765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802DC4" w:rsidRPr="00580EB5">
        <w:rPr>
          <w:rFonts w:ascii="Times New Roman" w:hAnsi="Times New Roman" w:cs="Times New Roman"/>
          <w:sz w:val="24"/>
          <w:szCs w:val="24"/>
        </w:rPr>
        <w:t>1</w:t>
      </w:r>
      <w:r w:rsidR="00687CA1">
        <w:rPr>
          <w:rFonts w:ascii="Times New Roman" w:hAnsi="Times New Roman" w:cs="Times New Roman"/>
          <w:sz w:val="24"/>
          <w:szCs w:val="24"/>
        </w:rPr>
        <w:t>0</w:t>
      </w:r>
      <w:r w:rsidRPr="00580EB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02DC4" w:rsidRPr="00580EB5">
        <w:rPr>
          <w:rFonts w:ascii="Times New Roman" w:hAnsi="Times New Roman" w:cs="Times New Roman"/>
          <w:sz w:val="24"/>
          <w:szCs w:val="24"/>
        </w:rPr>
        <w:t>0</w:t>
      </w:r>
      <w:r w:rsidRPr="00580EB5">
        <w:rPr>
          <w:rFonts w:ascii="Times New Roman" w:hAnsi="Times New Roman" w:cs="Times New Roman"/>
          <w:sz w:val="24"/>
          <w:szCs w:val="24"/>
        </w:rPr>
        <w:t>0 минут</w:t>
      </w:r>
      <w:bookmarkStart w:id="0" w:name="_GoBack"/>
      <w:bookmarkEnd w:id="0"/>
    </w:p>
    <w:p w:rsidR="007651A8" w:rsidRDefault="007651A8" w:rsidP="00580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7F3" w:rsidRPr="007651A8" w:rsidRDefault="00A01ACB" w:rsidP="00812C54">
      <w:pPr>
        <w:jc w:val="both"/>
        <w:rPr>
          <w:rFonts w:ascii="Times New Roman" w:hAnsi="Times New Roman" w:cs="Times New Roman"/>
          <w:sz w:val="24"/>
          <w:szCs w:val="24"/>
        </w:rPr>
      </w:pPr>
      <w:r w:rsidRPr="007651A8">
        <w:rPr>
          <w:rFonts w:ascii="Times New Roman" w:hAnsi="Times New Roman" w:cs="Times New Roman"/>
          <w:sz w:val="24"/>
          <w:szCs w:val="24"/>
        </w:rPr>
        <w:t>Ответственный за организацию и проведение публичных слушаний</w:t>
      </w:r>
      <w:r w:rsidR="00D627F3">
        <w:rPr>
          <w:rFonts w:ascii="Times New Roman" w:hAnsi="Times New Roman" w:cs="Times New Roman"/>
          <w:sz w:val="24"/>
          <w:szCs w:val="24"/>
        </w:rPr>
        <w:t>– Белоусова Ирина Игоревна (</w:t>
      </w:r>
      <w:r w:rsidR="00812C54">
        <w:rPr>
          <w:rFonts w:ascii="Times New Roman" w:hAnsi="Times New Roman" w:cs="Times New Roman"/>
          <w:sz w:val="24"/>
          <w:szCs w:val="24"/>
        </w:rPr>
        <w:t xml:space="preserve">Ведущий специалист по финансово-экономическим вопросам Администрации </w:t>
      </w:r>
      <w:r w:rsidR="00812C54" w:rsidRPr="00580EB5">
        <w:rPr>
          <w:rFonts w:ascii="Times New Roman" w:hAnsi="Times New Roman" w:cs="Times New Roman"/>
          <w:sz w:val="24"/>
          <w:szCs w:val="24"/>
        </w:rPr>
        <w:t>Зональненского сельского поселения</w:t>
      </w:r>
      <w:r w:rsidR="00D627F3">
        <w:rPr>
          <w:rFonts w:ascii="Times New Roman" w:hAnsi="Times New Roman" w:cs="Times New Roman"/>
          <w:sz w:val="24"/>
          <w:szCs w:val="24"/>
        </w:rPr>
        <w:t>);</w:t>
      </w:r>
    </w:p>
    <w:p w:rsidR="003C715C" w:rsidRPr="00580EB5" w:rsidRDefault="003C715C" w:rsidP="00812C54">
      <w:pPr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50AB1" w:rsidRPr="00580EB5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580EB5">
        <w:rPr>
          <w:rFonts w:ascii="Times New Roman" w:hAnsi="Times New Roman" w:cs="Times New Roman"/>
          <w:sz w:val="24"/>
          <w:szCs w:val="24"/>
        </w:rPr>
        <w:t xml:space="preserve"> - Зелендинова Елена Валерьевна (Делопроизводитель Администрации Зональненского сельского поселения).</w:t>
      </w:r>
    </w:p>
    <w:p w:rsidR="00687CA1" w:rsidRPr="004077C7" w:rsidRDefault="00812C54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Гусев Е.В</w:t>
      </w:r>
      <w:r w:rsidR="007651A8" w:rsidRPr="004077C7">
        <w:rPr>
          <w:rFonts w:ascii="Times New Roman" w:hAnsi="Times New Roman" w:cs="Times New Roman"/>
          <w:sz w:val="24"/>
          <w:szCs w:val="24"/>
        </w:rPr>
        <w:t>.</w:t>
      </w:r>
      <w:r w:rsidR="002A3B05" w:rsidRPr="004077C7">
        <w:rPr>
          <w:rFonts w:ascii="Times New Roman" w:hAnsi="Times New Roman" w:cs="Times New Roman"/>
          <w:sz w:val="24"/>
          <w:szCs w:val="24"/>
        </w:rPr>
        <w:t xml:space="preserve">: Добрый </w:t>
      </w:r>
      <w:r w:rsidR="00687CA1" w:rsidRPr="004077C7">
        <w:rPr>
          <w:rFonts w:ascii="Times New Roman" w:hAnsi="Times New Roman" w:cs="Times New Roman"/>
          <w:sz w:val="24"/>
          <w:szCs w:val="24"/>
        </w:rPr>
        <w:t>день</w:t>
      </w:r>
      <w:r w:rsidR="002A3B05" w:rsidRPr="004077C7">
        <w:rPr>
          <w:rFonts w:ascii="Times New Roman" w:hAnsi="Times New Roman" w:cs="Times New Roman"/>
          <w:sz w:val="24"/>
          <w:szCs w:val="24"/>
        </w:rPr>
        <w:t xml:space="preserve">! Сегодня проводим публичные слушания по </w:t>
      </w:r>
      <w:r w:rsidRPr="004077C7">
        <w:rPr>
          <w:rFonts w:ascii="Times New Roman" w:hAnsi="Times New Roman" w:cs="Times New Roman"/>
          <w:sz w:val="24"/>
          <w:szCs w:val="24"/>
        </w:rPr>
        <w:t>р</w:t>
      </w:r>
      <w:r w:rsidR="00E34F14" w:rsidRPr="004077C7">
        <w:rPr>
          <w:rFonts w:ascii="Times New Roman" w:hAnsi="Times New Roman" w:cs="Times New Roman"/>
          <w:sz w:val="24"/>
          <w:szCs w:val="24"/>
        </w:rPr>
        <w:t xml:space="preserve">ассмотрению </w:t>
      </w:r>
      <w:r w:rsidR="00687CA1" w:rsidRPr="004077C7">
        <w:rPr>
          <w:rFonts w:ascii="Times New Roman" w:hAnsi="Times New Roman" w:cs="Times New Roman"/>
          <w:sz w:val="24"/>
          <w:szCs w:val="24"/>
        </w:rPr>
        <w:t xml:space="preserve">Отчета об исполнении </w:t>
      </w:r>
      <w:r w:rsidRPr="004077C7">
        <w:rPr>
          <w:rFonts w:ascii="Times New Roman" w:hAnsi="Times New Roman" w:cs="Times New Roman"/>
          <w:sz w:val="24"/>
          <w:szCs w:val="24"/>
        </w:rPr>
        <w:t>бюджета Зона</w:t>
      </w:r>
      <w:r w:rsidR="00687CA1" w:rsidRPr="004077C7">
        <w:rPr>
          <w:rFonts w:ascii="Times New Roman" w:hAnsi="Times New Roman" w:cs="Times New Roman"/>
          <w:sz w:val="24"/>
          <w:szCs w:val="24"/>
        </w:rPr>
        <w:t>льненского сельского поселения з</w:t>
      </w:r>
      <w:r w:rsidRPr="004077C7">
        <w:rPr>
          <w:rFonts w:ascii="Times New Roman" w:hAnsi="Times New Roman" w:cs="Times New Roman"/>
          <w:sz w:val="24"/>
          <w:szCs w:val="24"/>
        </w:rPr>
        <w:t>а 201</w:t>
      </w:r>
      <w:r w:rsidR="00687CA1" w:rsidRPr="004077C7">
        <w:rPr>
          <w:rFonts w:ascii="Times New Roman" w:hAnsi="Times New Roman" w:cs="Times New Roman"/>
          <w:sz w:val="24"/>
          <w:szCs w:val="24"/>
        </w:rPr>
        <w:t>3, 2014</w:t>
      </w:r>
      <w:r w:rsidRPr="004077C7">
        <w:rPr>
          <w:rFonts w:ascii="Times New Roman" w:hAnsi="Times New Roman" w:cs="Times New Roman"/>
          <w:sz w:val="24"/>
          <w:szCs w:val="24"/>
        </w:rPr>
        <w:t xml:space="preserve"> год. Публичные слушания были назначены Решением Совета Зональненского сельского поселения от </w:t>
      </w:r>
      <w:r w:rsidR="00687CA1" w:rsidRPr="004077C7">
        <w:rPr>
          <w:rFonts w:ascii="Times New Roman" w:hAnsi="Times New Roman" w:cs="Times New Roman"/>
          <w:sz w:val="24"/>
          <w:szCs w:val="24"/>
        </w:rPr>
        <w:t>25феврал</w:t>
      </w:r>
      <w:r w:rsidRPr="004077C7">
        <w:rPr>
          <w:rFonts w:ascii="Times New Roman" w:hAnsi="Times New Roman" w:cs="Times New Roman"/>
          <w:sz w:val="24"/>
          <w:szCs w:val="24"/>
        </w:rPr>
        <w:t>я 201</w:t>
      </w:r>
      <w:r w:rsidR="00687CA1" w:rsidRPr="004077C7">
        <w:rPr>
          <w:rFonts w:ascii="Times New Roman" w:hAnsi="Times New Roman" w:cs="Times New Roman"/>
          <w:sz w:val="24"/>
          <w:szCs w:val="24"/>
        </w:rPr>
        <w:t>6</w:t>
      </w:r>
      <w:r w:rsidRPr="004077C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87CA1" w:rsidRPr="004077C7">
        <w:rPr>
          <w:rFonts w:ascii="Times New Roman" w:hAnsi="Times New Roman" w:cs="Times New Roman"/>
          <w:sz w:val="24"/>
          <w:szCs w:val="24"/>
        </w:rPr>
        <w:t>5</w:t>
      </w:r>
      <w:r w:rsidR="00E34F14" w:rsidRPr="004077C7">
        <w:rPr>
          <w:rFonts w:ascii="Times New Roman" w:hAnsi="Times New Roman" w:cs="Times New Roman"/>
          <w:sz w:val="24"/>
          <w:szCs w:val="24"/>
        </w:rPr>
        <w:t xml:space="preserve">, все материалы по </w:t>
      </w:r>
      <w:r w:rsidR="00687CA1" w:rsidRPr="004077C7">
        <w:rPr>
          <w:rFonts w:ascii="Times New Roman" w:hAnsi="Times New Roman" w:cs="Times New Roman"/>
          <w:sz w:val="24"/>
          <w:szCs w:val="24"/>
        </w:rPr>
        <w:t xml:space="preserve">отчету об исполнении </w:t>
      </w:r>
      <w:r w:rsidR="00E34F14" w:rsidRPr="004077C7">
        <w:rPr>
          <w:rFonts w:ascii="Times New Roman" w:hAnsi="Times New Roman" w:cs="Times New Roman"/>
          <w:sz w:val="24"/>
          <w:szCs w:val="24"/>
        </w:rPr>
        <w:t>бюджет</w:t>
      </w:r>
      <w:r w:rsidR="00687CA1" w:rsidRPr="004077C7">
        <w:rPr>
          <w:rFonts w:ascii="Times New Roman" w:hAnsi="Times New Roman" w:cs="Times New Roman"/>
          <w:sz w:val="24"/>
          <w:szCs w:val="24"/>
        </w:rPr>
        <w:t>а</w:t>
      </w:r>
      <w:r w:rsidRPr="004077C7">
        <w:rPr>
          <w:rFonts w:ascii="Times New Roman" w:hAnsi="Times New Roman" w:cs="Times New Roman"/>
          <w:sz w:val="24"/>
          <w:szCs w:val="24"/>
        </w:rPr>
        <w:t xml:space="preserve"> были размещены на официальном интернет – сайте Админис</w:t>
      </w:r>
      <w:r w:rsidR="00687CA1" w:rsidRPr="004077C7">
        <w:rPr>
          <w:rFonts w:ascii="Times New Roman" w:hAnsi="Times New Roman" w:cs="Times New Roman"/>
          <w:sz w:val="24"/>
          <w:szCs w:val="24"/>
        </w:rPr>
        <w:t>трации. В адрес Администрации замечаний и предложений не</w:t>
      </w:r>
      <w:r w:rsidRPr="004077C7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687CA1" w:rsidRPr="004077C7">
        <w:rPr>
          <w:rFonts w:ascii="Times New Roman" w:hAnsi="Times New Roman" w:cs="Times New Roman"/>
          <w:sz w:val="24"/>
          <w:szCs w:val="24"/>
        </w:rPr>
        <w:t>ало</w:t>
      </w:r>
      <w:r w:rsidRPr="004077C7">
        <w:rPr>
          <w:rFonts w:ascii="Times New Roman" w:hAnsi="Times New Roman" w:cs="Times New Roman"/>
          <w:sz w:val="24"/>
          <w:szCs w:val="24"/>
        </w:rPr>
        <w:t>.</w:t>
      </w:r>
      <w:r w:rsidR="00687CA1" w:rsidRPr="004077C7">
        <w:rPr>
          <w:rFonts w:ascii="Times New Roman" w:hAnsi="Times New Roman" w:cs="Times New Roman"/>
          <w:sz w:val="24"/>
          <w:szCs w:val="24"/>
        </w:rPr>
        <w:t xml:space="preserve"> Заслушаем сегодня специалиста по финансово-экономическим вопросам – Белоусову Ирину Игоревну.</w:t>
      </w:r>
    </w:p>
    <w:p w:rsidR="00687CA1" w:rsidRPr="004077C7" w:rsidRDefault="00687CA1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Предлагаю выбрать членов Счетной комиссии из числа депутатов, из числа работников Администрации Зональненского сельского поселения и из присутствующих граждан (3 человека):</w:t>
      </w:r>
    </w:p>
    <w:p w:rsidR="00687CA1" w:rsidRPr="004077C7" w:rsidRDefault="00687CA1" w:rsidP="004077C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-</w:t>
      </w:r>
      <w:r w:rsidR="00501032" w:rsidRPr="004077C7">
        <w:rPr>
          <w:rFonts w:ascii="Times New Roman" w:hAnsi="Times New Roman" w:cs="Times New Roman"/>
          <w:sz w:val="24"/>
          <w:szCs w:val="24"/>
        </w:rPr>
        <w:t xml:space="preserve"> Грачева Ирина Михайловна</w:t>
      </w:r>
      <w:r w:rsidRPr="004077C7">
        <w:rPr>
          <w:rFonts w:ascii="Times New Roman" w:hAnsi="Times New Roman" w:cs="Times New Roman"/>
          <w:sz w:val="24"/>
          <w:szCs w:val="24"/>
        </w:rPr>
        <w:t xml:space="preserve"> – Председатель Счетной комиссии;</w:t>
      </w:r>
    </w:p>
    <w:p w:rsidR="00687CA1" w:rsidRPr="004077C7" w:rsidRDefault="00687CA1" w:rsidP="004077C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- </w:t>
      </w:r>
      <w:r w:rsidR="00501032" w:rsidRPr="004077C7">
        <w:rPr>
          <w:rFonts w:ascii="Times New Roman" w:hAnsi="Times New Roman" w:cs="Times New Roman"/>
          <w:sz w:val="24"/>
          <w:szCs w:val="24"/>
        </w:rPr>
        <w:t>Устинова Мария Владимировна</w:t>
      </w:r>
      <w:r w:rsidR="008D5811">
        <w:rPr>
          <w:rFonts w:ascii="Times New Roman" w:hAnsi="Times New Roman" w:cs="Times New Roman"/>
          <w:sz w:val="24"/>
          <w:szCs w:val="24"/>
        </w:rPr>
        <w:t xml:space="preserve"> – депутат Совета Зональненского сельского поселения</w:t>
      </w:r>
      <w:r w:rsidR="00501032" w:rsidRPr="004077C7">
        <w:rPr>
          <w:rFonts w:ascii="Times New Roman" w:hAnsi="Times New Roman" w:cs="Times New Roman"/>
          <w:sz w:val="24"/>
          <w:szCs w:val="24"/>
        </w:rPr>
        <w:t>;</w:t>
      </w:r>
    </w:p>
    <w:p w:rsidR="00687CA1" w:rsidRPr="004077C7" w:rsidRDefault="00687CA1" w:rsidP="004077C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- </w:t>
      </w:r>
      <w:r w:rsidR="00501032" w:rsidRPr="004077C7">
        <w:rPr>
          <w:rFonts w:ascii="Times New Roman" w:hAnsi="Times New Roman" w:cs="Times New Roman"/>
          <w:sz w:val="24"/>
          <w:szCs w:val="24"/>
        </w:rPr>
        <w:t>Шараева Лариса Витальевна</w:t>
      </w:r>
      <w:r w:rsidR="008D5811">
        <w:rPr>
          <w:rFonts w:ascii="Times New Roman" w:hAnsi="Times New Roman" w:cs="Times New Roman"/>
          <w:sz w:val="24"/>
          <w:szCs w:val="24"/>
        </w:rPr>
        <w:t xml:space="preserve"> – сотрудник Администрации Зональненского сельского поселения</w:t>
      </w:r>
      <w:r w:rsidR="00501032" w:rsidRPr="004077C7">
        <w:rPr>
          <w:rFonts w:ascii="Times New Roman" w:hAnsi="Times New Roman" w:cs="Times New Roman"/>
          <w:sz w:val="24"/>
          <w:szCs w:val="24"/>
        </w:rPr>
        <w:t>.</w:t>
      </w:r>
    </w:p>
    <w:p w:rsidR="00687CA1" w:rsidRPr="004077C7" w:rsidRDefault="00501032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Королев Е.С.: Добрый день! Я являюсь Председателем Совета Зональненского сельского поселения. На очередном заседании Совета, которое состоялось 24 марта, было заслушано заключение социально-экономического комитета по отчету об исполнении бюджета Зональненского сельского поселения за 2013, 2014 год</w:t>
      </w:r>
      <w:r w:rsidR="008C29B7" w:rsidRPr="004077C7">
        <w:rPr>
          <w:rFonts w:ascii="Times New Roman" w:hAnsi="Times New Roman" w:cs="Times New Roman"/>
          <w:sz w:val="24"/>
          <w:szCs w:val="24"/>
        </w:rPr>
        <w:t xml:space="preserve"> и проведением голосования было принято решение об отмене публичных слушаний. Решение еще готовится и будет направлено Главе для подписания. Предлагаю заслушать заключение социально-экономического комитета по отчету об исполнении бюджета Зональненского сельского поселения за 2013, 2014 год.</w:t>
      </w:r>
    </w:p>
    <w:p w:rsidR="002A3B05" w:rsidRPr="004077C7" w:rsidRDefault="008C29B7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Гусев Е.В.: Депутаты Совета поселения месяц назад приняли решение о проведении публичных слушаний 26 марта 2016 года, а на крайнем заседании, которое состоялось за два дня до дня проведения публичных слушаний, его отменили.</w:t>
      </w:r>
      <w:r w:rsidR="00CA6DD1" w:rsidRPr="004077C7">
        <w:rPr>
          <w:rFonts w:ascii="Times New Roman" w:hAnsi="Times New Roman" w:cs="Times New Roman"/>
          <w:sz w:val="24"/>
          <w:szCs w:val="24"/>
        </w:rPr>
        <w:t xml:space="preserve"> Заключение социально-экономического комитета по отчету об исполнении бюджета Зональненского сельского </w:t>
      </w:r>
      <w:r w:rsidR="00CA6DD1" w:rsidRPr="004077C7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за 2013, 2014 год в адрес Администрации Зональненского сельского поселения не поступало. </w:t>
      </w:r>
      <w:r w:rsidR="002A3B05" w:rsidRPr="004077C7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 w:rsidR="00812C54" w:rsidRPr="004077C7">
        <w:rPr>
          <w:rFonts w:ascii="Times New Roman" w:hAnsi="Times New Roman" w:cs="Times New Roman"/>
          <w:sz w:val="24"/>
          <w:szCs w:val="24"/>
        </w:rPr>
        <w:t>Белоусовой И.И</w:t>
      </w:r>
      <w:r w:rsidR="00D26E5F" w:rsidRPr="004077C7">
        <w:rPr>
          <w:rFonts w:ascii="Times New Roman" w:hAnsi="Times New Roman" w:cs="Times New Roman"/>
          <w:sz w:val="24"/>
          <w:szCs w:val="24"/>
        </w:rPr>
        <w:t>.</w:t>
      </w:r>
    </w:p>
    <w:p w:rsidR="00CA6DD1" w:rsidRPr="004077C7" w:rsidRDefault="00CA6DD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Белоусова И.И.: По итогам 2013 года объем доходов составил </w:t>
      </w:r>
      <w:r w:rsidRPr="004077C7">
        <w:rPr>
          <w:rFonts w:ascii="Times New Roman" w:hAnsi="Times New Roman" w:cs="Times New Roman"/>
          <w:bCs/>
          <w:color w:val="000000"/>
          <w:sz w:val="24"/>
          <w:szCs w:val="24"/>
        </w:rPr>
        <w:t>27 690,7</w:t>
      </w:r>
      <w:r w:rsidRPr="004077C7">
        <w:rPr>
          <w:rFonts w:ascii="Times New Roman" w:hAnsi="Times New Roman" w:cs="Times New Roman"/>
          <w:sz w:val="24"/>
          <w:szCs w:val="24"/>
        </w:rPr>
        <w:t xml:space="preserve"> тыс. руб., что составляет 90,8% к плановым назначениям Основным источником формирования доходов бюджета Зональненского сельского поселения за 2013 год среди налоговых и неналоговых доходов явился земельный налог в сумме 2320,7 тыс. руб., что составило 72,2% к плану. </w:t>
      </w:r>
    </w:p>
    <w:p w:rsidR="00CA6DD1" w:rsidRPr="004077C7" w:rsidRDefault="00CA6DD1" w:rsidP="004077C7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Исполнение доходов в части налога на доходы физических лиц составило 2308,2 тыс.руб. (102,6% к плану), налог на имущество физических лиц – 613,8 тыс.руб. (100,9 % к плану). Исполнение доходов в части использования имущества, находящегося в государственной и муниципальной собственности </w:t>
      </w:r>
      <w:r w:rsidRPr="004077C7">
        <w:rPr>
          <w:rFonts w:ascii="Times New Roman" w:hAnsi="Times New Roman" w:cs="Times New Roman"/>
          <w:color w:val="000000"/>
          <w:sz w:val="24"/>
          <w:szCs w:val="24"/>
        </w:rPr>
        <w:t>составило 1550,2 тыс</w:t>
      </w:r>
      <w:proofErr w:type="gramStart"/>
      <w:r w:rsidRPr="004077C7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077C7">
        <w:rPr>
          <w:rFonts w:ascii="Times New Roman" w:hAnsi="Times New Roman" w:cs="Times New Roman"/>
          <w:color w:val="000000"/>
          <w:sz w:val="24"/>
          <w:szCs w:val="24"/>
        </w:rPr>
        <w:t>уб.(44,1%).</w:t>
      </w:r>
    </w:p>
    <w:p w:rsidR="00CA6DD1" w:rsidRPr="004077C7" w:rsidRDefault="00CA6DD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По расходам бюджет Зональненского сельского поселения исполнен в сумме 27 383,4 тыс.руб. </w:t>
      </w:r>
    </w:p>
    <w:p w:rsidR="00CA6DD1" w:rsidRPr="004077C7" w:rsidRDefault="00CA6DD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Расходы на общегосударственные вопросы составили 4495,3 тыс.руб. Расходы на осуществление первичного воинского учета на территориях, где отсутствуют военные комиссариаты, составили в бюджете 311,4 тыс.руб. Расходы полностью компенсированы бюджету в виде выделенной субвенции.</w:t>
      </w:r>
    </w:p>
    <w:p w:rsidR="00CA6DD1" w:rsidRPr="004077C7" w:rsidRDefault="00CA6DD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Расходы на жилищно-коммунальное хозяйство составляют 10 504,5 тыс.руб., затраты на коммунальное хозяйство 7 631,7 тыс.руб. (72,9 % к плану), затраты на благоустройство составили 2872,8 тыс.руб. (84,8 % к плану)</w:t>
      </w:r>
    </w:p>
    <w:p w:rsidR="00CA6DD1" w:rsidRPr="004077C7" w:rsidRDefault="00CA6DD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На содержание учреждений культуры затрачено 2663,9 тыс.руб. (99,2% к плану)</w:t>
      </w:r>
    </w:p>
    <w:p w:rsidR="00CA6DD1" w:rsidRPr="004077C7" w:rsidRDefault="00CA6DD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Затраты на физическую культуру и спорт составили 477,1 тыс.руб. </w:t>
      </w:r>
    </w:p>
    <w:p w:rsidR="00CA6DD1" w:rsidRPr="004077C7" w:rsidRDefault="00CA6DD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Бюджетом Зональненского сельского поселения в виде межбюджетного  трансферта, переданы в бюджет Администрации Томского района денежные средства:  на осуществление части полномочий по вопросам ЖКХ в сумме 59,о тыс. руб.</w:t>
      </w:r>
      <w:proofErr w:type="gramStart"/>
      <w:r w:rsidRPr="00407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77C7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– утверждение генеральных планов поселения, правил землепользования и застройки 95,7 тыс. руб.</w:t>
      </w:r>
    </w:p>
    <w:p w:rsidR="00CA6DD1" w:rsidRPr="004077C7" w:rsidRDefault="00CA6DD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40306D" w:rsidRPr="004077C7">
        <w:rPr>
          <w:rFonts w:ascii="Times New Roman" w:hAnsi="Times New Roman" w:cs="Times New Roman"/>
          <w:sz w:val="24"/>
          <w:szCs w:val="24"/>
        </w:rPr>
        <w:t>Зональненскимпоселением</w:t>
      </w:r>
      <w:r w:rsidRPr="004077C7">
        <w:rPr>
          <w:rFonts w:ascii="Times New Roman" w:hAnsi="Times New Roman" w:cs="Times New Roman"/>
          <w:sz w:val="24"/>
          <w:szCs w:val="24"/>
        </w:rPr>
        <w:t xml:space="preserve"> кредиты не привлекались, по состоянию на 01.01.2014 года внутренний муниципальный долг составил 0,0 тыс.руб., бюджетные кредиты из бюджета Зональненского сельского поселения не предоставлялись, привлечение внутренних и внешних заимствований не производилось.</w:t>
      </w:r>
    </w:p>
    <w:p w:rsidR="00CA6DD1" w:rsidRPr="004077C7" w:rsidRDefault="00CA6DD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Профицит бюджета Зональненского поселения по итогам исполнения за 2013 год составил 307,3тыс.руб. </w:t>
      </w:r>
    </w:p>
    <w:p w:rsidR="00CA6DD1" w:rsidRPr="004077C7" w:rsidRDefault="0040306D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Гусев Е.В.: По пояснительной записке есть вопросы?</w:t>
      </w:r>
    </w:p>
    <w:p w:rsidR="0040306D" w:rsidRPr="004077C7" w:rsidRDefault="0040306D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Макарова Н.Н. (депутат Совета З</w:t>
      </w:r>
      <w:r w:rsidR="00F87FD9">
        <w:rPr>
          <w:rFonts w:ascii="Times New Roman" w:hAnsi="Times New Roman" w:cs="Times New Roman"/>
          <w:sz w:val="24"/>
          <w:szCs w:val="24"/>
        </w:rPr>
        <w:t>ональненского сельского поселения</w:t>
      </w:r>
      <w:r w:rsidRPr="004077C7">
        <w:rPr>
          <w:rFonts w:ascii="Times New Roman" w:hAnsi="Times New Roman" w:cs="Times New Roman"/>
          <w:sz w:val="24"/>
          <w:szCs w:val="24"/>
        </w:rPr>
        <w:t>): Когда была опубликована пояснительная записка?</w:t>
      </w:r>
    </w:p>
    <w:p w:rsidR="0040306D" w:rsidRPr="004077C7" w:rsidRDefault="0040306D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Гусев Е.В.: </w:t>
      </w:r>
      <w:r w:rsidR="00390320" w:rsidRPr="004077C7">
        <w:rPr>
          <w:rFonts w:ascii="Times New Roman" w:hAnsi="Times New Roman" w:cs="Times New Roman"/>
          <w:sz w:val="24"/>
          <w:szCs w:val="24"/>
        </w:rPr>
        <w:t>При утверждении бюджета Зональненского сельского поселения пояснительная записка была принята.</w:t>
      </w:r>
    </w:p>
    <w:p w:rsidR="00390320" w:rsidRPr="004077C7" w:rsidRDefault="00390320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Макарова Н.Н.: По бюджетному процессу необходимо публиковать пояснительную записку к отчету об использовании бюджета.</w:t>
      </w:r>
    </w:p>
    <w:p w:rsidR="00390320" w:rsidRPr="004077C7" w:rsidRDefault="00390320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Гусев Е.В.: Это у Вас замечание или предложение? Мы это учтем.</w:t>
      </w:r>
    </w:p>
    <w:p w:rsidR="00390320" w:rsidRPr="004077C7" w:rsidRDefault="00390320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C7">
        <w:rPr>
          <w:rFonts w:ascii="Times New Roman" w:hAnsi="Times New Roman" w:cs="Times New Roman"/>
          <w:sz w:val="24"/>
          <w:szCs w:val="24"/>
        </w:rPr>
        <w:t xml:space="preserve">В 2013 году были заключены договора на ГСМ (бензин), </w:t>
      </w:r>
      <w:proofErr w:type="spellStart"/>
      <w:r w:rsidRPr="004077C7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4077C7">
        <w:rPr>
          <w:rFonts w:ascii="Times New Roman" w:hAnsi="Times New Roman" w:cs="Times New Roman"/>
          <w:sz w:val="24"/>
          <w:szCs w:val="24"/>
        </w:rPr>
        <w:t xml:space="preserve"> дорог, установка пожарной сигнализации (по представлению о пожарной безопасности), вывоз щебня (Администрация Томского района выделяет щебень</w:t>
      </w:r>
      <w:r w:rsidR="00E66EAF" w:rsidRPr="004077C7">
        <w:rPr>
          <w:rFonts w:ascii="Times New Roman" w:hAnsi="Times New Roman" w:cs="Times New Roman"/>
          <w:sz w:val="24"/>
          <w:szCs w:val="24"/>
        </w:rPr>
        <w:t>, который необходимо вывозить самостоятельно.</w:t>
      </w:r>
      <w:proofErr w:type="gramEnd"/>
      <w:r w:rsidR="00E66EAF" w:rsidRPr="004077C7">
        <w:rPr>
          <w:rFonts w:ascii="Times New Roman" w:hAnsi="Times New Roman" w:cs="Times New Roman"/>
          <w:sz w:val="24"/>
          <w:szCs w:val="24"/>
        </w:rPr>
        <w:t xml:space="preserve"> Данное мероприятие очень затратное, а иногда и не окупает </w:t>
      </w:r>
      <w:r w:rsidR="00E66EAF" w:rsidRPr="004077C7">
        <w:rPr>
          <w:rFonts w:ascii="Times New Roman" w:hAnsi="Times New Roman" w:cs="Times New Roman"/>
          <w:sz w:val="24"/>
          <w:szCs w:val="24"/>
        </w:rPr>
        <w:lastRenderedPageBreak/>
        <w:t>стоимости выделенного материала</w:t>
      </w:r>
      <w:r w:rsidRPr="004077C7">
        <w:rPr>
          <w:rFonts w:ascii="Times New Roman" w:hAnsi="Times New Roman" w:cs="Times New Roman"/>
          <w:sz w:val="24"/>
          <w:szCs w:val="24"/>
        </w:rPr>
        <w:t>)</w:t>
      </w:r>
      <w:r w:rsidR="00E66EAF" w:rsidRPr="004077C7">
        <w:rPr>
          <w:rFonts w:ascii="Times New Roman" w:hAnsi="Times New Roman" w:cs="Times New Roman"/>
          <w:sz w:val="24"/>
          <w:szCs w:val="24"/>
        </w:rPr>
        <w:t xml:space="preserve">, договора на рекультивацию свалок (свалки – это проблема большого масштаба. </w:t>
      </w:r>
      <w:proofErr w:type="gramStart"/>
      <w:r w:rsidR="00E66EAF" w:rsidRPr="004077C7">
        <w:rPr>
          <w:rFonts w:ascii="Times New Roman" w:hAnsi="Times New Roman" w:cs="Times New Roman"/>
          <w:sz w:val="24"/>
          <w:szCs w:val="24"/>
        </w:rPr>
        <w:t>Работы проводились по уборке мусора в ливневых канализациях на площади по ул.40 лет Победы, за гаражами со временем появляется большая свалка), выпуск газеты «Поселок.</w:t>
      </w:r>
      <w:proofErr w:type="gramEnd"/>
      <w:r w:rsidR="00E66EAF" w:rsidRPr="004077C7">
        <w:rPr>
          <w:rFonts w:ascii="Times New Roman" w:hAnsi="Times New Roman" w:cs="Times New Roman"/>
          <w:sz w:val="24"/>
          <w:szCs w:val="24"/>
        </w:rPr>
        <w:t xml:space="preserve"> Люди. Дела»</w:t>
      </w:r>
      <w:r w:rsidR="00D112EE" w:rsidRPr="004077C7">
        <w:rPr>
          <w:rFonts w:ascii="Times New Roman" w:hAnsi="Times New Roman" w:cs="Times New Roman"/>
          <w:sz w:val="24"/>
          <w:szCs w:val="24"/>
        </w:rPr>
        <w:t>.</w:t>
      </w:r>
    </w:p>
    <w:p w:rsidR="00D112EE" w:rsidRPr="004077C7" w:rsidRDefault="00D112EE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Коновалова Е.А.: Почему в названии договора указана «политическая реклама»?</w:t>
      </w:r>
    </w:p>
    <w:p w:rsidR="00D112EE" w:rsidRPr="004077C7" w:rsidRDefault="00D112EE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Гусев Е.В.: Администрация никакую политическую рекламу не ведет, это выпуск газеты «Поселок. Люди. Дела». Бюджет Зональненского сельского поселения за 2013 год отличается от 2014 год по суммам, так как в 2013 году были выделены денежные средства на газификацию старого поселка. Большую часть бюджета составляет содержание Администрации, заработная плата работников, коммунальные платежи, канцелярия.</w:t>
      </w:r>
    </w:p>
    <w:p w:rsidR="00D112EE" w:rsidRPr="004077C7" w:rsidRDefault="00D112EE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Остальные статьи составляют межбюджетные трансферты на культуру, спорт, военно-учетный стол.</w:t>
      </w:r>
    </w:p>
    <w:p w:rsidR="00D112EE" w:rsidRPr="004077C7" w:rsidRDefault="00D112EE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Статьи, денежными средствами которых можно распоряжаться, это благоустройство, дорожная деятельность (теперь привязана к акцизам и зависит от протяженности дорог местного значения), жилищно-коммунальное хозяйство.</w:t>
      </w:r>
    </w:p>
    <w:p w:rsidR="004C4561" w:rsidRPr="004077C7" w:rsidRDefault="00D112EE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Коновалова Е.А.: Я являюсь координатором общественной организации «За честные закупки»</w:t>
      </w:r>
      <w:r w:rsidR="00D94DFF" w:rsidRPr="004077C7">
        <w:rPr>
          <w:rFonts w:ascii="Times New Roman" w:hAnsi="Times New Roman" w:cs="Times New Roman"/>
          <w:sz w:val="24"/>
          <w:szCs w:val="24"/>
        </w:rPr>
        <w:t xml:space="preserve"> Общероссийского народного фронта</w:t>
      </w:r>
      <w:r w:rsidR="00865654" w:rsidRPr="004077C7">
        <w:rPr>
          <w:rFonts w:ascii="Times New Roman" w:hAnsi="Times New Roman" w:cs="Times New Roman"/>
          <w:sz w:val="24"/>
          <w:szCs w:val="24"/>
        </w:rPr>
        <w:t>. В качестве информации: была в г</w:t>
      </w:r>
      <w:proofErr w:type="gramStart"/>
      <w:r w:rsidR="00865654" w:rsidRPr="004077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65654" w:rsidRPr="004077C7">
        <w:rPr>
          <w:rFonts w:ascii="Times New Roman" w:hAnsi="Times New Roman" w:cs="Times New Roman"/>
          <w:sz w:val="24"/>
          <w:szCs w:val="24"/>
        </w:rPr>
        <w:t xml:space="preserve">осква на совещании, на котором присутствовал министр финансов, по расходованию денежных средств </w:t>
      </w:r>
      <w:r w:rsidR="004C4561" w:rsidRPr="004077C7">
        <w:rPr>
          <w:rFonts w:ascii="Times New Roman" w:hAnsi="Times New Roman" w:cs="Times New Roman"/>
          <w:sz w:val="24"/>
          <w:szCs w:val="24"/>
        </w:rPr>
        <w:t>бюджета на местных уровнях власти по ФЗ-44. Договора до 100 тыс.руб., заключенные с одной и той же стороной, считаются не эффективными. Правительство высказывается о том, что «сухие» цифры по исполнению бюджета не нужны, необходим результат.</w:t>
      </w:r>
    </w:p>
    <w:p w:rsidR="007674D1" w:rsidRPr="004077C7" w:rsidRDefault="004C4561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Гусев Е.В.: Публичные слушания были назначены за месяц, почему в адрес Администрации не были предоставлены замечания и предложения по отчету об исполнении бюджета?</w:t>
      </w:r>
    </w:p>
    <w:p w:rsidR="00EC1E44" w:rsidRPr="004077C7" w:rsidRDefault="00EC1E44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На голосование ставится вопрос</w:t>
      </w:r>
      <w:r w:rsidR="004C4561" w:rsidRPr="004077C7">
        <w:rPr>
          <w:rFonts w:ascii="Times New Roman" w:hAnsi="Times New Roman" w:cs="Times New Roman"/>
          <w:sz w:val="24"/>
          <w:szCs w:val="24"/>
        </w:rPr>
        <w:t xml:space="preserve"> по </w:t>
      </w:r>
      <w:r w:rsidR="004077C7">
        <w:rPr>
          <w:rFonts w:ascii="Times New Roman" w:hAnsi="Times New Roman" w:cs="Times New Roman"/>
          <w:sz w:val="24"/>
          <w:szCs w:val="24"/>
        </w:rPr>
        <w:t>рассмотрен</w:t>
      </w:r>
      <w:r w:rsidR="004C4561" w:rsidRPr="004077C7">
        <w:rPr>
          <w:rFonts w:ascii="Times New Roman" w:hAnsi="Times New Roman" w:cs="Times New Roman"/>
          <w:sz w:val="24"/>
          <w:szCs w:val="24"/>
        </w:rPr>
        <w:t>ию отчета об исполнении бюджета Зональненского сельского поселения за 2013 год</w:t>
      </w:r>
      <w:r w:rsidRPr="004077C7">
        <w:rPr>
          <w:rFonts w:ascii="Times New Roman" w:hAnsi="Times New Roman" w:cs="Times New Roman"/>
          <w:sz w:val="24"/>
          <w:szCs w:val="24"/>
        </w:rPr>
        <w:t>:</w:t>
      </w:r>
    </w:p>
    <w:p w:rsidR="00EC1E44" w:rsidRPr="004077C7" w:rsidRDefault="00EC1E44" w:rsidP="004077C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- Поддержать;</w:t>
      </w:r>
    </w:p>
    <w:p w:rsidR="00EC1E44" w:rsidRPr="004077C7" w:rsidRDefault="00EC1E44" w:rsidP="004077C7">
      <w:pPr>
        <w:pStyle w:val="a5"/>
        <w:spacing w:line="276" w:lineRule="auto"/>
        <w:ind w:firstLine="567"/>
        <w:rPr>
          <w:sz w:val="24"/>
          <w:szCs w:val="24"/>
        </w:rPr>
      </w:pPr>
      <w:r w:rsidRPr="004077C7">
        <w:rPr>
          <w:sz w:val="24"/>
          <w:szCs w:val="24"/>
        </w:rPr>
        <w:t>- Отклонить;</w:t>
      </w:r>
    </w:p>
    <w:p w:rsidR="00EC1E44" w:rsidRPr="004077C7" w:rsidRDefault="00EC1E44" w:rsidP="004077C7">
      <w:pPr>
        <w:pStyle w:val="a5"/>
        <w:spacing w:line="276" w:lineRule="auto"/>
        <w:ind w:firstLine="567"/>
        <w:rPr>
          <w:sz w:val="24"/>
          <w:szCs w:val="24"/>
        </w:rPr>
      </w:pPr>
      <w:r w:rsidRPr="004077C7">
        <w:rPr>
          <w:sz w:val="24"/>
          <w:szCs w:val="24"/>
        </w:rPr>
        <w:t>- Воздержаться.</w:t>
      </w:r>
    </w:p>
    <w:p w:rsidR="00EC1E44" w:rsidRPr="004077C7" w:rsidRDefault="00EC1E44" w:rsidP="004077C7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077C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Всем большое спасибо!</w:t>
      </w:r>
    </w:p>
    <w:p w:rsidR="007674D1" w:rsidRPr="004077C7" w:rsidRDefault="007674D1" w:rsidP="004077C7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4C4561" w:rsidRPr="004077C7" w:rsidRDefault="004C456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Белоусова И.И.: Приступим к рассмотрению отчета </w:t>
      </w:r>
      <w:r w:rsidRPr="004077C7">
        <w:rPr>
          <w:rFonts w:ascii="Times New Roman" w:hAnsi="Times New Roman" w:cs="Times New Roman"/>
          <w:sz w:val="24"/>
          <w:szCs w:val="24"/>
        </w:rPr>
        <w:t xml:space="preserve">об исполнении бюджета Зональненского сельского поселения за 2014 год. По итогам 2014 года объем доходов составил </w:t>
      </w:r>
      <w:r w:rsidRPr="004077C7">
        <w:rPr>
          <w:rFonts w:ascii="Times New Roman" w:hAnsi="Times New Roman" w:cs="Times New Roman"/>
          <w:bCs/>
          <w:color w:val="000000"/>
          <w:sz w:val="24"/>
          <w:szCs w:val="24"/>
        </w:rPr>
        <w:t>19260,9</w:t>
      </w:r>
      <w:r w:rsidRPr="004077C7">
        <w:rPr>
          <w:rFonts w:ascii="Times New Roman" w:hAnsi="Times New Roman" w:cs="Times New Roman"/>
          <w:sz w:val="24"/>
          <w:szCs w:val="24"/>
        </w:rPr>
        <w:t xml:space="preserve"> тыс. руб., что составляет 101,6% к плановым назначениям. Основным источником формирования доходов бюджета Зональн</w:t>
      </w:r>
      <w:r w:rsidR="004077C7">
        <w:rPr>
          <w:rFonts w:ascii="Times New Roman" w:hAnsi="Times New Roman" w:cs="Times New Roman"/>
          <w:sz w:val="24"/>
          <w:szCs w:val="24"/>
        </w:rPr>
        <w:t>е</w:t>
      </w:r>
      <w:r w:rsidRPr="004077C7">
        <w:rPr>
          <w:rFonts w:ascii="Times New Roman" w:hAnsi="Times New Roman" w:cs="Times New Roman"/>
          <w:sz w:val="24"/>
          <w:szCs w:val="24"/>
        </w:rPr>
        <w:t xml:space="preserve">нского сельского поселения за 2014 год среди налоговых и неналоговых доходов явился земельный налог в сумме 4050 тыс. руб., что составило 126% к плану. </w:t>
      </w:r>
    </w:p>
    <w:p w:rsidR="004C4561" w:rsidRPr="004077C7" w:rsidRDefault="004C4561" w:rsidP="004077C7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Исполнение доходов в части налога на доходы физических лиц составило 2419,8 тыс.руб. (107,5% к плану), налог на имущество физических лиц – 638 тыс.руб. (104,9 % к плану). Исполнение доходов от использования имущества составило 1592,3 тыс.руб. (45,4% к плану) </w:t>
      </w:r>
    </w:p>
    <w:p w:rsidR="004C4561" w:rsidRPr="004077C7" w:rsidRDefault="004C456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По расходам бюджет Зональненского сельского поселения исполнен в сумме 17315,3 тыс.руб. </w:t>
      </w:r>
    </w:p>
    <w:p w:rsidR="004C4561" w:rsidRPr="004077C7" w:rsidRDefault="004C456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lastRenderedPageBreak/>
        <w:t>Расходы на Общегосударственные вопросы составили 5963,1 тыс.руб. или 34,4% в общем объеме расходов поселения.</w:t>
      </w:r>
    </w:p>
    <w:p w:rsidR="004C4561" w:rsidRPr="004077C7" w:rsidRDefault="004C456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Расходы на осуществление первичного воинского учета на территориях, где отсутствуют военные комиссариаты, составили в бюджете 317,0 тыс.руб. Расходы полностью компенсированы бюджету в виде выделенной субвенции.</w:t>
      </w:r>
    </w:p>
    <w:p w:rsidR="004C4561" w:rsidRPr="004077C7" w:rsidRDefault="004C456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Расходы на жилищно-коммунальное хозяйство занимают 29,9% в общей структуре расходов или 5185,7 тыс.руб., затраты на коммунальное хозяйство 2455,1 тыс.руб. (44,3% в общем объеме расходов на жилищно-коммунальное хозяйство или 14,2% в общей структуре расходов), затраты на благоустройство составили 2730,6 тыс.руб. (15,8% в общей структуре расходов).</w:t>
      </w:r>
    </w:p>
    <w:p w:rsidR="004C4561" w:rsidRPr="004077C7" w:rsidRDefault="004C456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На содержание учреждений культуры затрачено 2926,7 тыс.руб., что составляет 16,9 % в общих расходах бюджета. </w:t>
      </w:r>
    </w:p>
    <w:p w:rsidR="004C4561" w:rsidRPr="004077C7" w:rsidRDefault="004C456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Затраты на физическую культуру и спорт составили 417,9 тыс.руб. или 3% в общей структуре расходов бюджета. </w:t>
      </w:r>
    </w:p>
    <w:p w:rsidR="004C4561" w:rsidRPr="004077C7" w:rsidRDefault="004C456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Бюджетом Зональненского сельского поселения в виде межбюджетного  трансферта, переданы в бюджет Администрации Томского района денежные средства на осуществление части полномочий по вопросам ЖКХ в сумме 59,о тыс. руб. (0,3 % в общей структуре расходов), а так же на передачу полномочий по определению поставщиков при осуществлении закупок в сумме 24,8 тыс</w:t>
      </w:r>
      <w:proofErr w:type="gramStart"/>
      <w:r w:rsidRPr="004077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77C7">
        <w:rPr>
          <w:rFonts w:ascii="Times New Roman" w:hAnsi="Times New Roman" w:cs="Times New Roman"/>
          <w:sz w:val="24"/>
          <w:szCs w:val="24"/>
        </w:rPr>
        <w:t>уб.(0,2% в общей структуре расходов)</w:t>
      </w:r>
    </w:p>
    <w:p w:rsidR="004C4561" w:rsidRPr="004077C7" w:rsidRDefault="004C456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В 2014 году Зональненским поселением кредиты не привлекались, по состоянию на 01.01.2015 года внутренний муниципальный долг составил 0,0 тыс.руб., бюджетные кредиты из бюджета Зональненского сельского поселения не предоставлялись, привлечение внутренних и внешних заимствований не производилось.</w:t>
      </w:r>
    </w:p>
    <w:p w:rsidR="004C4561" w:rsidRPr="004077C7" w:rsidRDefault="004C456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Профицит бюджета Зональненского поселения по итогам исполнения за 2014 год составил 1945,6тыс.руб. </w:t>
      </w:r>
    </w:p>
    <w:p w:rsidR="00EF5E72" w:rsidRPr="004077C7" w:rsidRDefault="00EF5E72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Гусев Е.В.: В 2013 году был роспуск Совета поселения, и бюджет в 2014 году был по 1/12 части. Денежные средства приходили частями ежемесячно, поэтому Администрации было проблематично осуществлять свою деятельность. Немалая часть бюджета была затрачена на дорожную деятельность, так как зима была снежной. Сюда входили работы по чистке и уборке дорог, вывозу снега</w:t>
      </w:r>
      <w:r w:rsidR="00A23FC6" w:rsidRPr="004077C7">
        <w:rPr>
          <w:rFonts w:ascii="Times New Roman" w:hAnsi="Times New Roman" w:cs="Times New Roman"/>
          <w:sz w:val="24"/>
          <w:szCs w:val="24"/>
        </w:rPr>
        <w:t xml:space="preserve"> – за первый квартал было потрачено 550 тыс.руб., установка дорожных знаков около 59 тыс.руб., транспортные услуги, вывоз щебня, летнее содержание дорог.</w:t>
      </w:r>
    </w:p>
    <w:p w:rsidR="00A23FC6" w:rsidRPr="004077C7" w:rsidRDefault="00A23FC6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Проблематично содержать дорогу, которая </w:t>
      </w:r>
      <w:r w:rsidR="00C2472F" w:rsidRPr="004077C7">
        <w:rPr>
          <w:rFonts w:ascii="Times New Roman" w:hAnsi="Times New Roman" w:cs="Times New Roman"/>
          <w:sz w:val="24"/>
          <w:szCs w:val="24"/>
        </w:rPr>
        <w:t xml:space="preserve">ведет к </w:t>
      </w:r>
      <w:proofErr w:type="spellStart"/>
      <w:r w:rsidR="00C2472F" w:rsidRPr="004077C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2472F" w:rsidRPr="004077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2472F" w:rsidRPr="004077C7">
        <w:rPr>
          <w:rFonts w:ascii="Times New Roman" w:hAnsi="Times New Roman" w:cs="Times New Roman"/>
          <w:sz w:val="24"/>
          <w:szCs w:val="24"/>
        </w:rPr>
        <w:t>озднеево</w:t>
      </w:r>
      <w:proofErr w:type="spellEnd"/>
      <w:r w:rsidR="00C2472F" w:rsidRPr="004077C7">
        <w:rPr>
          <w:rFonts w:ascii="Times New Roman" w:hAnsi="Times New Roman" w:cs="Times New Roman"/>
          <w:sz w:val="24"/>
          <w:szCs w:val="24"/>
        </w:rPr>
        <w:t xml:space="preserve">. Школьный автобус каждый день забирает школьников из </w:t>
      </w:r>
      <w:proofErr w:type="spellStart"/>
      <w:r w:rsidR="00C2472F" w:rsidRPr="004077C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2472F" w:rsidRPr="004077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2472F" w:rsidRPr="004077C7">
        <w:rPr>
          <w:rFonts w:ascii="Times New Roman" w:hAnsi="Times New Roman" w:cs="Times New Roman"/>
          <w:sz w:val="24"/>
          <w:szCs w:val="24"/>
        </w:rPr>
        <w:t>озднеево</w:t>
      </w:r>
      <w:proofErr w:type="spellEnd"/>
      <w:r w:rsidR="00C2472F" w:rsidRPr="004077C7">
        <w:rPr>
          <w:rFonts w:ascii="Times New Roman" w:hAnsi="Times New Roman" w:cs="Times New Roman"/>
          <w:sz w:val="24"/>
          <w:szCs w:val="24"/>
        </w:rPr>
        <w:t>, также ходят маршрутный автобус. Но денежных средств и ГПС на эту дорогу Администрация Томского района выделяет мало.</w:t>
      </w:r>
      <w:r w:rsidR="006D1035" w:rsidRPr="004077C7">
        <w:rPr>
          <w:rFonts w:ascii="Times New Roman" w:hAnsi="Times New Roman" w:cs="Times New Roman"/>
          <w:sz w:val="24"/>
          <w:szCs w:val="24"/>
        </w:rPr>
        <w:t xml:space="preserve"> Трассу «</w:t>
      </w:r>
      <w:proofErr w:type="spellStart"/>
      <w:r w:rsidR="006D1035" w:rsidRPr="004077C7">
        <w:rPr>
          <w:rFonts w:ascii="Times New Roman" w:hAnsi="Times New Roman" w:cs="Times New Roman"/>
          <w:sz w:val="24"/>
          <w:szCs w:val="24"/>
        </w:rPr>
        <w:t>Томск-Предтеченкс</w:t>
      </w:r>
      <w:proofErr w:type="spellEnd"/>
      <w:r w:rsidR="006D1035" w:rsidRPr="004077C7">
        <w:rPr>
          <w:rFonts w:ascii="Times New Roman" w:hAnsi="Times New Roman" w:cs="Times New Roman"/>
          <w:sz w:val="24"/>
          <w:szCs w:val="24"/>
        </w:rPr>
        <w:t>»</w:t>
      </w:r>
      <w:r w:rsidR="00290281" w:rsidRPr="004077C7">
        <w:rPr>
          <w:rFonts w:ascii="Times New Roman" w:hAnsi="Times New Roman" w:cs="Times New Roman"/>
          <w:sz w:val="24"/>
          <w:szCs w:val="24"/>
        </w:rPr>
        <w:t xml:space="preserve"> обслуживает «Томское ДРСУ». Хочу поблагодарить магазин «Золушка» и депутата </w:t>
      </w:r>
      <w:r w:rsidR="00F87FD9">
        <w:rPr>
          <w:rFonts w:ascii="Times New Roman" w:hAnsi="Times New Roman" w:cs="Times New Roman"/>
          <w:sz w:val="24"/>
          <w:szCs w:val="24"/>
        </w:rPr>
        <w:t xml:space="preserve">Думы </w:t>
      </w:r>
      <w:r w:rsidR="00290281" w:rsidRPr="004077C7">
        <w:rPr>
          <w:rFonts w:ascii="Times New Roman" w:hAnsi="Times New Roman" w:cs="Times New Roman"/>
          <w:sz w:val="24"/>
          <w:szCs w:val="24"/>
        </w:rPr>
        <w:t>Томского района Филимонов М.А. в оказании помощи установки автобусного павильона.</w:t>
      </w:r>
    </w:p>
    <w:p w:rsidR="00107549" w:rsidRPr="004077C7" w:rsidRDefault="0029028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В новогодние праздники 2014 года поселок остался без воды, так как произошла поломка насосов на </w:t>
      </w:r>
      <w:r w:rsidR="00107549" w:rsidRPr="004077C7">
        <w:rPr>
          <w:rFonts w:ascii="Times New Roman" w:hAnsi="Times New Roman" w:cs="Times New Roman"/>
          <w:sz w:val="24"/>
          <w:szCs w:val="24"/>
        </w:rPr>
        <w:t>скважинах</w:t>
      </w:r>
      <w:r w:rsidRPr="004077C7">
        <w:rPr>
          <w:rFonts w:ascii="Times New Roman" w:hAnsi="Times New Roman" w:cs="Times New Roman"/>
          <w:sz w:val="24"/>
          <w:szCs w:val="24"/>
        </w:rPr>
        <w:t xml:space="preserve">. </w:t>
      </w:r>
      <w:r w:rsidR="00107549" w:rsidRPr="004077C7">
        <w:rPr>
          <w:rFonts w:ascii="Times New Roman" w:hAnsi="Times New Roman" w:cs="Times New Roman"/>
          <w:sz w:val="24"/>
          <w:szCs w:val="24"/>
        </w:rPr>
        <w:t>В результате необходимо было провести замену насосов и их регулировку. Помощь оказал</w:t>
      </w:r>
      <w:proofErr w:type="gramStart"/>
      <w:r w:rsidR="00107549" w:rsidRPr="004077C7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07549" w:rsidRPr="004077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07549" w:rsidRPr="004077C7">
        <w:rPr>
          <w:rFonts w:ascii="Times New Roman" w:hAnsi="Times New Roman" w:cs="Times New Roman"/>
          <w:sz w:val="24"/>
          <w:szCs w:val="24"/>
        </w:rPr>
        <w:t>Томскводоканал</w:t>
      </w:r>
      <w:proofErr w:type="spellEnd"/>
      <w:r w:rsidR="00107549" w:rsidRPr="004077C7">
        <w:rPr>
          <w:rFonts w:ascii="Times New Roman" w:hAnsi="Times New Roman" w:cs="Times New Roman"/>
          <w:sz w:val="24"/>
          <w:szCs w:val="24"/>
        </w:rPr>
        <w:t xml:space="preserve">», проведя необходимые работы, и </w:t>
      </w:r>
      <w:r w:rsidR="008D5811" w:rsidRPr="008D5811">
        <w:rPr>
          <w:rFonts w:ascii="Times New Roman" w:hAnsi="Times New Roman" w:cs="Times New Roman"/>
          <w:sz w:val="24"/>
          <w:szCs w:val="24"/>
        </w:rPr>
        <w:t>Департамент ЖКХ и государственного жилищного надзора</w:t>
      </w:r>
      <w:r w:rsidR="00987904">
        <w:rPr>
          <w:rFonts w:ascii="Times New Roman" w:hAnsi="Times New Roman" w:cs="Times New Roman"/>
          <w:sz w:val="24"/>
          <w:szCs w:val="24"/>
        </w:rPr>
        <w:t xml:space="preserve"> </w:t>
      </w:r>
      <w:r w:rsidR="008D5811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987904">
        <w:rPr>
          <w:rFonts w:ascii="Times New Roman" w:hAnsi="Times New Roman" w:cs="Times New Roman"/>
          <w:sz w:val="24"/>
          <w:szCs w:val="24"/>
        </w:rPr>
        <w:t xml:space="preserve">- </w:t>
      </w:r>
      <w:r w:rsidR="00107549" w:rsidRPr="004077C7">
        <w:rPr>
          <w:rFonts w:ascii="Times New Roman" w:hAnsi="Times New Roman" w:cs="Times New Roman"/>
          <w:sz w:val="24"/>
          <w:szCs w:val="24"/>
        </w:rPr>
        <w:t xml:space="preserve">в выделении денежных средств. </w:t>
      </w:r>
      <w:r w:rsidR="000A6D96" w:rsidRPr="004077C7">
        <w:rPr>
          <w:rFonts w:ascii="Times New Roman" w:hAnsi="Times New Roman" w:cs="Times New Roman"/>
          <w:sz w:val="24"/>
          <w:szCs w:val="24"/>
        </w:rPr>
        <w:t>На тот момент большинство скважин нуждалось в замене опоры, промывке и очистке.</w:t>
      </w:r>
      <w:r w:rsidR="00B35360" w:rsidRPr="004077C7">
        <w:rPr>
          <w:rFonts w:ascii="Times New Roman" w:hAnsi="Times New Roman" w:cs="Times New Roman"/>
          <w:sz w:val="24"/>
          <w:szCs w:val="24"/>
        </w:rPr>
        <w:t xml:space="preserve"> Проблема остается и с павильонами: ремонт не делали давно, </w:t>
      </w:r>
      <w:r w:rsidR="00B35360" w:rsidRPr="004077C7">
        <w:rPr>
          <w:rFonts w:ascii="Times New Roman" w:hAnsi="Times New Roman" w:cs="Times New Roman"/>
          <w:sz w:val="24"/>
          <w:szCs w:val="24"/>
        </w:rPr>
        <w:lastRenderedPageBreak/>
        <w:t>санитарно-охранная зона забором не огорожена, видеонаблюдение и сигнализация отсутствуют.</w:t>
      </w:r>
    </w:p>
    <w:p w:rsidR="00B35360" w:rsidRPr="004077C7" w:rsidRDefault="00B35360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Администрацией Томского района была построена новая скважина, стоимость составила около 25 млн</w:t>
      </w:r>
      <w:proofErr w:type="gramStart"/>
      <w:r w:rsidRPr="004077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77C7">
        <w:rPr>
          <w:rFonts w:ascii="Times New Roman" w:hAnsi="Times New Roman" w:cs="Times New Roman"/>
          <w:sz w:val="24"/>
          <w:szCs w:val="24"/>
        </w:rPr>
        <w:t xml:space="preserve">уб. Но в скором времени павильон начали грабить, тащили все подряд: забор, </w:t>
      </w:r>
      <w:proofErr w:type="spellStart"/>
      <w:r w:rsidRPr="004077C7">
        <w:rPr>
          <w:rFonts w:ascii="Times New Roman" w:hAnsi="Times New Roman" w:cs="Times New Roman"/>
          <w:sz w:val="24"/>
          <w:szCs w:val="24"/>
        </w:rPr>
        <w:t>вагонку</w:t>
      </w:r>
      <w:proofErr w:type="spellEnd"/>
      <w:r w:rsidRPr="004077C7">
        <w:rPr>
          <w:rFonts w:ascii="Times New Roman" w:hAnsi="Times New Roman" w:cs="Times New Roman"/>
          <w:sz w:val="24"/>
          <w:szCs w:val="24"/>
        </w:rPr>
        <w:t>, утеплитель.</w:t>
      </w:r>
    </w:p>
    <w:p w:rsidR="005622D8" w:rsidRPr="004077C7" w:rsidRDefault="005622D8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Диспетчеризацией оборудованы только два каскада, поэтому контролировать работу скважин проблематично. После отключения электроэнергии скважины сами не запускаются, и приходиться их включать самим.</w:t>
      </w:r>
    </w:p>
    <w:p w:rsidR="005622D8" w:rsidRPr="004077C7" w:rsidRDefault="005622D8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Немалая часть бюджета поселения р</w:t>
      </w:r>
      <w:r w:rsidR="001A0A94" w:rsidRPr="004077C7">
        <w:rPr>
          <w:rFonts w:ascii="Times New Roman" w:hAnsi="Times New Roman" w:cs="Times New Roman"/>
          <w:sz w:val="24"/>
          <w:szCs w:val="24"/>
        </w:rPr>
        <w:t xml:space="preserve">асходуется на уличное освещение и составляет около </w:t>
      </w:r>
      <w:r w:rsidRPr="004077C7">
        <w:rPr>
          <w:rFonts w:ascii="Times New Roman" w:hAnsi="Times New Roman" w:cs="Times New Roman"/>
          <w:sz w:val="24"/>
          <w:szCs w:val="24"/>
        </w:rPr>
        <w:t>1,6-2 млн</w:t>
      </w:r>
      <w:proofErr w:type="gramStart"/>
      <w:r w:rsidRPr="004077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77C7">
        <w:rPr>
          <w:rFonts w:ascii="Times New Roman" w:hAnsi="Times New Roman" w:cs="Times New Roman"/>
          <w:sz w:val="24"/>
          <w:szCs w:val="24"/>
        </w:rPr>
        <w:t>уб.</w:t>
      </w:r>
    </w:p>
    <w:p w:rsidR="005622D8" w:rsidRPr="004077C7" w:rsidRDefault="005622D8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Весной Департамент природных ресурсов начнет проверку свалок, в результате чего выпишут предписание, а денежных средств на рекультивацию несанкционированных свалок в бюджете нет.</w:t>
      </w:r>
    </w:p>
    <w:p w:rsidR="005622D8" w:rsidRPr="004077C7" w:rsidRDefault="005622D8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Также в 2014 году были заключены договора на опашку земель, проведена теплоизоляция тепловых </w:t>
      </w:r>
      <w:proofErr w:type="spellStart"/>
      <w:r w:rsidRPr="004077C7">
        <w:rPr>
          <w:rFonts w:ascii="Times New Roman" w:hAnsi="Times New Roman" w:cs="Times New Roman"/>
          <w:sz w:val="24"/>
          <w:szCs w:val="24"/>
        </w:rPr>
        <w:t>сетей</w:t>
      </w:r>
      <w:r w:rsidR="001A0A94" w:rsidRPr="004077C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1A0A94" w:rsidRPr="004077C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A0A94" w:rsidRPr="004077C7">
        <w:rPr>
          <w:rFonts w:ascii="Times New Roman" w:hAnsi="Times New Roman" w:cs="Times New Roman"/>
          <w:sz w:val="24"/>
          <w:szCs w:val="24"/>
        </w:rPr>
        <w:t>еленая</w:t>
      </w:r>
      <w:proofErr w:type="spellEnd"/>
      <w:r w:rsidR="001A0A94" w:rsidRPr="004077C7">
        <w:rPr>
          <w:rFonts w:ascii="Times New Roman" w:hAnsi="Times New Roman" w:cs="Times New Roman"/>
          <w:sz w:val="24"/>
          <w:szCs w:val="24"/>
        </w:rPr>
        <w:t xml:space="preserve"> – ул.Рабочая</w:t>
      </w:r>
      <w:r w:rsidRPr="004077C7">
        <w:rPr>
          <w:rFonts w:ascii="Times New Roman" w:hAnsi="Times New Roman" w:cs="Times New Roman"/>
          <w:sz w:val="24"/>
          <w:szCs w:val="24"/>
        </w:rPr>
        <w:t xml:space="preserve"> (материалы были выделены Администрацией Томского района, работы проводила </w:t>
      </w:r>
      <w:proofErr w:type="spellStart"/>
      <w:r w:rsidRPr="004077C7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4077C7">
        <w:rPr>
          <w:rFonts w:ascii="Times New Roman" w:hAnsi="Times New Roman" w:cs="Times New Roman"/>
          <w:sz w:val="24"/>
          <w:szCs w:val="24"/>
        </w:rPr>
        <w:t xml:space="preserve"> РАО «Томск РТС»)</w:t>
      </w:r>
      <w:r w:rsidR="001A0A94" w:rsidRPr="004077C7">
        <w:rPr>
          <w:rFonts w:ascii="Times New Roman" w:hAnsi="Times New Roman" w:cs="Times New Roman"/>
          <w:sz w:val="24"/>
          <w:szCs w:val="24"/>
        </w:rPr>
        <w:t>.</w:t>
      </w:r>
    </w:p>
    <w:p w:rsidR="000A6D96" w:rsidRPr="004077C7" w:rsidRDefault="001A0A94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Коновалова Е.А.: Что входит в уличное содержание?</w:t>
      </w:r>
    </w:p>
    <w:p w:rsidR="001A0A94" w:rsidRPr="004077C7" w:rsidRDefault="001A0A94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Гусев Е.В.: Работы по замене ламп, проводов, установка новых фонарей.</w:t>
      </w:r>
    </w:p>
    <w:p w:rsidR="001A0A94" w:rsidRPr="004077C7" w:rsidRDefault="001A0A94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Житель </w:t>
      </w:r>
      <w:proofErr w:type="spellStart"/>
      <w:r w:rsidRPr="004077C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77C7">
        <w:rPr>
          <w:rFonts w:ascii="Times New Roman" w:hAnsi="Times New Roman" w:cs="Times New Roman"/>
          <w:sz w:val="24"/>
          <w:szCs w:val="24"/>
        </w:rPr>
        <w:t>. «Радужный»: Почему в микрорайоне не поводят уличное освещение?</w:t>
      </w:r>
    </w:p>
    <w:p w:rsidR="001A0A94" w:rsidRPr="004077C7" w:rsidRDefault="001A0A94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Коновалова Е.А.: В мой адрес есть письмо Администрации о том, что финансирование </w:t>
      </w:r>
      <w:proofErr w:type="spellStart"/>
      <w:r w:rsidRPr="004077C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77C7">
        <w:rPr>
          <w:rFonts w:ascii="Times New Roman" w:hAnsi="Times New Roman" w:cs="Times New Roman"/>
          <w:sz w:val="24"/>
          <w:szCs w:val="24"/>
        </w:rPr>
        <w:t>. «Радужный» считается нецелесообразным расходованием денежных средств бюджета.</w:t>
      </w:r>
    </w:p>
    <w:p w:rsidR="001A0A94" w:rsidRPr="004077C7" w:rsidRDefault="001A0A94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Гусев Е.В.: По установке уличного освещения в </w:t>
      </w:r>
      <w:proofErr w:type="spellStart"/>
      <w:r w:rsidRPr="004077C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77C7">
        <w:rPr>
          <w:rFonts w:ascii="Times New Roman" w:hAnsi="Times New Roman" w:cs="Times New Roman"/>
          <w:sz w:val="24"/>
          <w:szCs w:val="24"/>
        </w:rPr>
        <w:t>. «Радужный» есть предписание, которое было направлено в адрес Совета поселения, но депутаты не рассмотрели. Если я это сделаю без решения Совета, то мне потом припишут нецелесообразное использование бюджетных средств.</w:t>
      </w:r>
    </w:p>
    <w:p w:rsidR="00A02743" w:rsidRPr="004077C7" w:rsidRDefault="001A0A94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Макарова Н.Н.: Кто формирует бюджет и предоставляет в Совет поселения?</w:t>
      </w:r>
      <w:r w:rsidR="00A02743" w:rsidRPr="004077C7">
        <w:rPr>
          <w:rFonts w:ascii="Times New Roman" w:hAnsi="Times New Roman" w:cs="Times New Roman"/>
          <w:sz w:val="24"/>
          <w:szCs w:val="24"/>
        </w:rPr>
        <w:t xml:space="preserve"> Почему сразу в бюджете не предусмотрели денежные средства на работы, которые необходимо сделать?</w:t>
      </w:r>
    </w:p>
    <w:p w:rsidR="001A0A94" w:rsidRPr="004077C7" w:rsidRDefault="00A02743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Гусев Е.В.: Бюджет поселения формирует Администрация и предоставляет в Совет поселения. Но депутаты также ездят по дорогам и видят их состояние, и могут сами решать какие дороги ремонтировать. Но помимо этого есть еще и предписания, судебные решения,  которые необходимо исполнять.</w:t>
      </w:r>
    </w:p>
    <w:p w:rsidR="00A02743" w:rsidRPr="004077C7" w:rsidRDefault="00A02743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Макарова Н.Н.: Мы против утверждения отчетов об исполнении бюджета за 2013, 2014 года, так как нам не представляют первичную документацию.</w:t>
      </w:r>
    </w:p>
    <w:p w:rsidR="00A02743" w:rsidRPr="004077C7" w:rsidRDefault="00A02743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Гусев Е.В.: Зачем предоставлять первичную документацию? Администрацию поселения контролируют два органа:</w:t>
      </w:r>
      <w:r w:rsidR="005E632F" w:rsidRPr="004077C7">
        <w:rPr>
          <w:rFonts w:ascii="Times New Roman" w:hAnsi="Times New Roman" w:cs="Times New Roman"/>
          <w:sz w:val="24"/>
          <w:szCs w:val="24"/>
        </w:rPr>
        <w:t xml:space="preserve"> внешний контрольно-счетный орган - Счетная палата Томского района, внутренний контрольно-счетный орган – Управление финансов Администрации Томского района.</w:t>
      </w:r>
    </w:p>
    <w:p w:rsidR="005E632F" w:rsidRPr="004077C7" w:rsidRDefault="005E632F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Вернемся к договорам: замена крыши на здании гаражного бокса Администрации, публикации статей по аукционам в газете «Томское предместье», снос зеленых насаждений по ул</w:t>
      </w:r>
      <w:proofErr w:type="gramStart"/>
      <w:r w:rsidRPr="004077C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077C7">
        <w:rPr>
          <w:rFonts w:ascii="Times New Roman" w:hAnsi="Times New Roman" w:cs="Times New Roman"/>
          <w:sz w:val="24"/>
          <w:szCs w:val="24"/>
        </w:rPr>
        <w:t xml:space="preserve">еленая, ул.Совхозная и другие, замена </w:t>
      </w:r>
      <w:r w:rsidR="000A0871" w:rsidRPr="004077C7">
        <w:rPr>
          <w:rFonts w:ascii="Times New Roman" w:hAnsi="Times New Roman" w:cs="Times New Roman"/>
          <w:sz w:val="24"/>
          <w:szCs w:val="24"/>
        </w:rPr>
        <w:t>газового счетчика</w:t>
      </w:r>
      <w:r w:rsidRPr="004077C7">
        <w:rPr>
          <w:rFonts w:ascii="Times New Roman" w:hAnsi="Times New Roman" w:cs="Times New Roman"/>
          <w:sz w:val="24"/>
          <w:szCs w:val="24"/>
        </w:rPr>
        <w:t xml:space="preserve"> на</w:t>
      </w:r>
      <w:r w:rsidR="000A0871" w:rsidRPr="004077C7">
        <w:rPr>
          <w:rFonts w:ascii="Times New Roman" w:hAnsi="Times New Roman" w:cs="Times New Roman"/>
          <w:sz w:val="24"/>
          <w:szCs w:val="24"/>
        </w:rPr>
        <w:t xml:space="preserve"> газовой котельной по ул.Светлая.</w:t>
      </w:r>
    </w:p>
    <w:p w:rsidR="005E632F" w:rsidRPr="004077C7" w:rsidRDefault="005E632F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lastRenderedPageBreak/>
        <w:t xml:space="preserve">Устинова М.В.: Депутат Совета поселения обращался в Прокуратуру Томского района о проведении проверки соблюдения бюджетного законодательства Администрацией поселения. В ходе проверки выяснилось </w:t>
      </w:r>
      <w:r w:rsidR="000A0871" w:rsidRPr="004077C7">
        <w:rPr>
          <w:rFonts w:ascii="Times New Roman" w:hAnsi="Times New Roman" w:cs="Times New Roman"/>
          <w:sz w:val="24"/>
          <w:szCs w:val="24"/>
        </w:rPr>
        <w:t xml:space="preserve">о несоответствии договоров действительности. Также хочу отметить, что депутаты не принимают решение по установке уличного освещения или ремонту дорог поадресно. Депутаты принимают решение о расходовании денежных средств только постатейно, а Глава Администрации уже сам распоряжается бюджетными средствами. </w:t>
      </w:r>
    </w:p>
    <w:p w:rsidR="000A0871" w:rsidRPr="004077C7" w:rsidRDefault="000A0871" w:rsidP="004077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Гусев Е.В.: Корректировку и передвижение денежных средств бюджета принимает Совет поселения.</w:t>
      </w:r>
    </w:p>
    <w:p w:rsidR="000A0871" w:rsidRPr="004077C7" w:rsidRDefault="000A0871" w:rsidP="00407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 xml:space="preserve">На голосование ставится вопрос по </w:t>
      </w:r>
      <w:r w:rsidR="00366A32" w:rsidRPr="004077C7">
        <w:rPr>
          <w:rFonts w:ascii="Times New Roman" w:hAnsi="Times New Roman" w:cs="Times New Roman"/>
          <w:sz w:val="24"/>
          <w:szCs w:val="24"/>
        </w:rPr>
        <w:t>рассмотрению</w:t>
      </w:r>
      <w:r w:rsidRPr="004077C7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Зональненского сельского поселения за 2014 год:</w:t>
      </w:r>
    </w:p>
    <w:p w:rsidR="000A0871" w:rsidRPr="004077C7" w:rsidRDefault="000A0871" w:rsidP="004077C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77C7">
        <w:rPr>
          <w:rFonts w:ascii="Times New Roman" w:hAnsi="Times New Roman" w:cs="Times New Roman"/>
          <w:sz w:val="24"/>
          <w:szCs w:val="24"/>
        </w:rPr>
        <w:t>- Поддержать;</w:t>
      </w:r>
    </w:p>
    <w:p w:rsidR="000A0871" w:rsidRPr="004077C7" w:rsidRDefault="000A0871" w:rsidP="004077C7">
      <w:pPr>
        <w:pStyle w:val="a5"/>
        <w:spacing w:line="276" w:lineRule="auto"/>
        <w:ind w:firstLine="567"/>
        <w:rPr>
          <w:sz w:val="24"/>
          <w:szCs w:val="24"/>
        </w:rPr>
      </w:pPr>
      <w:r w:rsidRPr="004077C7">
        <w:rPr>
          <w:sz w:val="24"/>
          <w:szCs w:val="24"/>
        </w:rPr>
        <w:t>- Отклонить;</w:t>
      </w:r>
    </w:p>
    <w:p w:rsidR="000A0871" w:rsidRPr="004077C7" w:rsidRDefault="000A0871" w:rsidP="004077C7">
      <w:pPr>
        <w:pStyle w:val="a5"/>
        <w:spacing w:line="276" w:lineRule="auto"/>
        <w:ind w:firstLine="567"/>
        <w:rPr>
          <w:sz w:val="24"/>
          <w:szCs w:val="24"/>
        </w:rPr>
      </w:pPr>
      <w:r w:rsidRPr="004077C7">
        <w:rPr>
          <w:sz w:val="24"/>
          <w:szCs w:val="24"/>
        </w:rPr>
        <w:t>- Воздержаться.</w:t>
      </w:r>
    </w:p>
    <w:p w:rsidR="004C4561" w:rsidRPr="004077C7" w:rsidRDefault="000A0871" w:rsidP="004077C7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077C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Всем большое спасибо!</w:t>
      </w:r>
    </w:p>
    <w:p w:rsidR="004C4561" w:rsidRPr="00580EB5" w:rsidRDefault="00366A32" w:rsidP="004077C7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Результаты голосования по отчету об </w:t>
      </w:r>
      <w:r>
        <w:rPr>
          <w:rFonts w:ascii="Times New Roman" w:hAnsi="Times New Roman" w:cs="Times New Roman"/>
          <w:sz w:val="24"/>
          <w:szCs w:val="24"/>
        </w:rPr>
        <w:t>исполнении бюджета Зональненского сельского поселения за 2013 год</w:t>
      </w:r>
      <w:r w:rsidRPr="00507B9E">
        <w:rPr>
          <w:rFonts w:ascii="Times New Roman" w:hAnsi="Times New Roman" w:cs="Times New Roman"/>
          <w:sz w:val="24"/>
          <w:szCs w:val="24"/>
        </w:rPr>
        <w:t>:</w:t>
      </w:r>
    </w:p>
    <w:p w:rsidR="004C4561" w:rsidRPr="00580EB5" w:rsidRDefault="004C4561" w:rsidP="004077C7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Всего проголосовало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39</w:t>
      </w: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человек, из них:</w:t>
      </w:r>
    </w:p>
    <w:p w:rsidR="004C4561" w:rsidRPr="00580EB5" w:rsidRDefault="004C4561" w:rsidP="004077C7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«Поддержать» -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23 </w:t>
      </w: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голос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4C4561" w:rsidRPr="00580EB5" w:rsidRDefault="004C4561" w:rsidP="004077C7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«Отклонить» -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16 голосов</w:t>
      </w: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4C4561" w:rsidRDefault="004C4561" w:rsidP="004077C7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«Воздержаться» - 0 голосов.</w:t>
      </w:r>
    </w:p>
    <w:p w:rsidR="004C4561" w:rsidRDefault="004C4561" w:rsidP="004077C7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366A32" w:rsidRDefault="00366A32" w:rsidP="004077C7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366A32" w:rsidRPr="00580EB5" w:rsidRDefault="00366A32" w:rsidP="004077C7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Результаты голосования по отчету об </w:t>
      </w:r>
      <w:r>
        <w:rPr>
          <w:rFonts w:ascii="Times New Roman" w:hAnsi="Times New Roman" w:cs="Times New Roman"/>
          <w:sz w:val="24"/>
          <w:szCs w:val="24"/>
        </w:rPr>
        <w:t>исполнении бюджета Зональненского сельского поселения за 2014 год</w:t>
      </w:r>
      <w:r w:rsidRPr="00507B9E">
        <w:rPr>
          <w:rFonts w:ascii="Times New Roman" w:hAnsi="Times New Roman" w:cs="Times New Roman"/>
          <w:sz w:val="24"/>
          <w:szCs w:val="24"/>
        </w:rPr>
        <w:t>:</w:t>
      </w:r>
    </w:p>
    <w:p w:rsidR="00366A32" w:rsidRPr="00580EB5" w:rsidRDefault="00366A32" w:rsidP="004077C7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Всего проголосовало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40</w:t>
      </w: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человек, из них:</w:t>
      </w:r>
    </w:p>
    <w:p w:rsidR="00366A32" w:rsidRPr="00580EB5" w:rsidRDefault="00366A32" w:rsidP="004077C7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«Поддержать» -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23 </w:t>
      </w: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голос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366A32" w:rsidRPr="00580EB5" w:rsidRDefault="00366A32" w:rsidP="004077C7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«Отклонить» -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16 голосов</w:t>
      </w: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366A32" w:rsidRDefault="00366A32" w:rsidP="004077C7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«Воздержаться» - 1 голосов.</w:t>
      </w:r>
    </w:p>
    <w:p w:rsidR="00366A32" w:rsidRDefault="00366A32" w:rsidP="00E9165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EC5CF7" w:rsidRDefault="00EC5CF7" w:rsidP="00E9165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EC5CF7" w:rsidRDefault="00EC5CF7" w:rsidP="00E9165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EC1E44" w:rsidRPr="003620EE" w:rsidRDefault="00EC1E44" w:rsidP="00E9165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Ответственный по</w:t>
      </w: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публичны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</w:t>
      </w: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слушани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ям</w:t>
      </w:r>
      <w:r w:rsidR="00F87FD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83C5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</w:r>
      <w:r w:rsidR="00083C5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</w:r>
      <w:r w:rsidR="00083C5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</w:r>
      <w:r w:rsidR="00083C5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  <w:t xml:space="preserve">   </w:t>
      </w:r>
      <w:r w:rsidR="00A01AC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И. И. Белоусова</w:t>
      </w:r>
    </w:p>
    <w:p w:rsidR="00EC1E44" w:rsidRDefault="00EC1E44" w:rsidP="00E9165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E91652" w:rsidRPr="003620EE" w:rsidRDefault="008D5811" w:rsidP="00E9165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Организатор публичных слушаний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  <w:t xml:space="preserve">   Е.В. Гусев</w:t>
      </w:r>
    </w:p>
    <w:p w:rsidR="00812C54" w:rsidRDefault="00812C54" w:rsidP="00D61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C54" w:rsidRDefault="00812C54" w:rsidP="00D61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C54" w:rsidRDefault="00812C54" w:rsidP="00D61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C54" w:rsidRDefault="00812C54" w:rsidP="00D61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C54" w:rsidRDefault="00812C54" w:rsidP="00D61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EBD" w:rsidRPr="00EC1E44" w:rsidRDefault="00CE7EBD" w:rsidP="00EC1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4A" w:rsidRPr="00BA26DA" w:rsidRDefault="00C47A4A" w:rsidP="00BA26DA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490" w:rsidRPr="00B80605" w:rsidRDefault="00C92490" w:rsidP="00B8060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sectPr w:rsidR="00C92490" w:rsidRPr="00B80605" w:rsidSect="00CB29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904" w:rsidRDefault="00987904" w:rsidP="00BB3908">
      <w:pPr>
        <w:spacing w:after="0" w:line="240" w:lineRule="auto"/>
      </w:pPr>
      <w:r>
        <w:separator/>
      </w:r>
    </w:p>
  </w:endnote>
  <w:endnote w:type="continuationSeparator" w:id="1">
    <w:p w:rsidR="00987904" w:rsidRDefault="00987904" w:rsidP="00BB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60876"/>
      <w:docPartObj>
        <w:docPartGallery w:val="Page Numbers (Bottom of Page)"/>
        <w:docPartUnique/>
      </w:docPartObj>
    </w:sdtPr>
    <w:sdtContent>
      <w:p w:rsidR="00987904" w:rsidRDefault="002C4115">
        <w:pPr>
          <w:pStyle w:val="ab"/>
          <w:jc w:val="right"/>
        </w:pPr>
        <w:fldSimple w:instr="PAGE   \* MERGEFORMAT">
          <w:r w:rsidR="008D5811">
            <w:rPr>
              <w:noProof/>
            </w:rPr>
            <w:t>6</w:t>
          </w:r>
        </w:fldSimple>
      </w:p>
    </w:sdtContent>
  </w:sdt>
  <w:p w:rsidR="00987904" w:rsidRDefault="009879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904" w:rsidRDefault="00987904" w:rsidP="00BB3908">
      <w:pPr>
        <w:spacing w:after="0" w:line="240" w:lineRule="auto"/>
      </w:pPr>
      <w:r>
        <w:separator/>
      </w:r>
    </w:p>
  </w:footnote>
  <w:footnote w:type="continuationSeparator" w:id="1">
    <w:p w:rsidR="00987904" w:rsidRDefault="00987904" w:rsidP="00BB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C91"/>
    <w:multiLevelType w:val="hybridMultilevel"/>
    <w:tmpl w:val="427CFCEE"/>
    <w:lvl w:ilvl="0" w:tplc="F86AB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B0C7A"/>
    <w:multiLevelType w:val="hybridMultilevel"/>
    <w:tmpl w:val="A022C642"/>
    <w:lvl w:ilvl="0" w:tplc="72C0B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3C336A"/>
    <w:multiLevelType w:val="hybridMultilevel"/>
    <w:tmpl w:val="A726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240C"/>
    <w:multiLevelType w:val="hybridMultilevel"/>
    <w:tmpl w:val="529A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6A1D"/>
    <w:multiLevelType w:val="hybridMultilevel"/>
    <w:tmpl w:val="2F5E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D0C2F"/>
    <w:multiLevelType w:val="hybridMultilevel"/>
    <w:tmpl w:val="3F0A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953A2"/>
    <w:multiLevelType w:val="hybridMultilevel"/>
    <w:tmpl w:val="7540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75C20"/>
    <w:multiLevelType w:val="hybridMultilevel"/>
    <w:tmpl w:val="E92A8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9E5061"/>
    <w:multiLevelType w:val="hybridMultilevel"/>
    <w:tmpl w:val="CACA5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E22CD8"/>
    <w:multiLevelType w:val="hybridMultilevel"/>
    <w:tmpl w:val="29E0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6F0"/>
    <w:rsid w:val="0001578D"/>
    <w:rsid w:val="00041275"/>
    <w:rsid w:val="000433AD"/>
    <w:rsid w:val="0007776D"/>
    <w:rsid w:val="00083C59"/>
    <w:rsid w:val="000A0871"/>
    <w:rsid w:val="000A6D96"/>
    <w:rsid w:val="000E1871"/>
    <w:rsid w:val="000E726E"/>
    <w:rsid w:val="001066F0"/>
    <w:rsid w:val="00107549"/>
    <w:rsid w:val="00147504"/>
    <w:rsid w:val="00152E4B"/>
    <w:rsid w:val="00175F7D"/>
    <w:rsid w:val="0018520C"/>
    <w:rsid w:val="001A0A94"/>
    <w:rsid w:val="001B3F08"/>
    <w:rsid w:val="001B6F41"/>
    <w:rsid w:val="001D66E7"/>
    <w:rsid w:val="00211599"/>
    <w:rsid w:val="0021299C"/>
    <w:rsid w:val="00226A6B"/>
    <w:rsid w:val="00246E3E"/>
    <w:rsid w:val="002610A4"/>
    <w:rsid w:val="002632BF"/>
    <w:rsid w:val="00290281"/>
    <w:rsid w:val="002A3B05"/>
    <w:rsid w:val="002C01D2"/>
    <w:rsid w:val="002C4115"/>
    <w:rsid w:val="00361F61"/>
    <w:rsid w:val="003620EE"/>
    <w:rsid w:val="0036501D"/>
    <w:rsid w:val="00366A32"/>
    <w:rsid w:val="00390320"/>
    <w:rsid w:val="003C715C"/>
    <w:rsid w:val="0040306D"/>
    <w:rsid w:val="004077C7"/>
    <w:rsid w:val="004536CE"/>
    <w:rsid w:val="00492103"/>
    <w:rsid w:val="00495336"/>
    <w:rsid w:val="004C4561"/>
    <w:rsid w:val="00501032"/>
    <w:rsid w:val="00507B9E"/>
    <w:rsid w:val="005231FC"/>
    <w:rsid w:val="00526946"/>
    <w:rsid w:val="005316C4"/>
    <w:rsid w:val="00546A6F"/>
    <w:rsid w:val="005622D8"/>
    <w:rsid w:val="0056480C"/>
    <w:rsid w:val="00580EB5"/>
    <w:rsid w:val="005974E2"/>
    <w:rsid w:val="005A3CF7"/>
    <w:rsid w:val="005B47CC"/>
    <w:rsid w:val="005C4155"/>
    <w:rsid w:val="005E632F"/>
    <w:rsid w:val="00604708"/>
    <w:rsid w:val="00643805"/>
    <w:rsid w:val="00687CA1"/>
    <w:rsid w:val="006A68AF"/>
    <w:rsid w:val="006A7CCF"/>
    <w:rsid w:val="006D1035"/>
    <w:rsid w:val="007018B7"/>
    <w:rsid w:val="00707DFE"/>
    <w:rsid w:val="00741523"/>
    <w:rsid w:val="00762505"/>
    <w:rsid w:val="007651A8"/>
    <w:rsid w:val="007674D1"/>
    <w:rsid w:val="00790A9D"/>
    <w:rsid w:val="007B79E2"/>
    <w:rsid w:val="007D3EB9"/>
    <w:rsid w:val="00802DC4"/>
    <w:rsid w:val="00812C54"/>
    <w:rsid w:val="00832960"/>
    <w:rsid w:val="00834B89"/>
    <w:rsid w:val="008357F4"/>
    <w:rsid w:val="00853DF1"/>
    <w:rsid w:val="008563EF"/>
    <w:rsid w:val="00865654"/>
    <w:rsid w:val="008C29B7"/>
    <w:rsid w:val="008D5811"/>
    <w:rsid w:val="008E0B6D"/>
    <w:rsid w:val="0090118D"/>
    <w:rsid w:val="009220FE"/>
    <w:rsid w:val="00947C20"/>
    <w:rsid w:val="00947C39"/>
    <w:rsid w:val="00987904"/>
    <w:rsid w:val="009A0C20"/>
    <w:rsid w:val="009F4C76"/>
    <w:rsid w:val="00A01ACB"/>
    <w:rsid w:val="00A02743"/>
    <w:rsid w:val="00A06A08"/>
    <w:rsid w:val="00A10DC1"/>
    <w:rsid w:val="00A23FC6"/>
    <w:rsid w:val="00A840B0"/>
    <w:rsid w:val="00A962BF"/>
    <w:rsid w:val="00AA32BE"/>
    <w:rsid w:val="00AC505B"/>
    <w:rsid w:val="00AD459F"/>
    <w:rsid w:val="00AF2832"/>
    <w:rsid w:val="00B11EFA"/>
    <w:rsid w:val="00B1658C"/>
    <w:rsid w:val="00B32569"/>
    <w:rsid w:val="00B35360"/>
    <w:rsid w:val="00B50AB1"/>
    <w:rsid w:val="00B7381B"/>
    <w:rsid w:val="00B80605"/>
    <w:rsid w:val="00BA26DA"/>
    <w:rsid w:val="00BB3908"/>
    <w:rsid w:val="00C23D2A"/>
    <w:rsid w:val="00C2472F"/>
    <w:rsid w:val="00C4149C"/>
    <w:rsid w:val="00C4579D"/>
    <w:rsid w:val="00C47A4A"/>
    <w:rsid w:val="00C92490"/>
    <w:rsid w:val="00CA6DD1"/>
    <w:rsid w:val="00CB29D6"/>
    <w:rsid w:val="00CB434B"/>
    <w:rsid w:val="00CB4B18"/>
    <w:rsid w:val="00CE7EBD"/>
    <w:rsid w:val="00CF0ED4"/>
    <w:rsid w:val="00D05753"/>
    <w:rsid w:val="00D112EE"/>
    <w:rsid w:val="00D26E5F"/>
    <w:rsid w:val="00D56AC9"/>
    <w:rsid w:val="00D61C5D"/>
    <w:rsid w:val="00D627F3"/>
    <w:rsid w:val="00D657B0"/>
    <w:rsid w:val="00D94DFF"/>
    <w:rsid w:val="00DB4D4C"/>
    <w:rsid w:val="00DC6425"/>
    <w:rsid w:val="00DF28F2"/>
    <w:rsid w:val="00E10073"/>
    <w:rsid w:val="00E31DCD"/>
    <w:rsid w:val="00E34F14"/>
    <w:rsid w:val="00E60237"/>
    <w:rsid w:val="00E66EAF"/>
    <w:rsid w:val="00E91652"/>
    <w:rsid w:val="00E91D24"/>
    <w:rsid w:val="00E9751C"/>
    <w:rsid w:val="00EC1E44"/>
    <w:rsid w:val="00EC5CF7"/>
    <w:rsid w:val="00ED1EA6"/>
    <w:rsid w:val="00EE77AD"/>
    <w:rsid w:val="00EF5E72"/>
    <w:rsid w:val="00F03C25"/>
    <w:rsid w:val="00F67BE2"/>
    <w:rsid w:val="00F87FD9"/>
    <w:rsid w:val="00F9676D"/>
    <w:rsid w:val="00FC33F5"/>
    <w:rsid w:val="00FC5670"/>
    <w:rsid w:val="00FC7A2C"/>
    <w:rsid w:val="00FE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15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715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nhideWhenUsed/>
    <w:rsid w:val="003C71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C71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 Знак Знак1 Знак Знак Знак Знак"/>
    <w:basedOn w:val="a"/>
    <w:rsid w:val="00B50A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FC7A2C"/>
    <w:pPr>
      <w:ind w:left="720"/>
      <w:contextualSpacing/>
    </w:pPr>
  </w:style>
  <w:style w:type="paragraph" w:customStyle="1" w:styleId="10">
    <w:name w:val="Стиль1"/>
    <w:basedOn w:val="a"/>
    <w:link w:val="11"/>
    <w:qFormat/>
    <w:rsid w:val="00D05753"/>
  </w:style>
  <w:style w:type="character" w:customStyle="1" w:styleId="11">
    <w:name w:val="Стиль1 Знак"/>
    <w:basedOn w:val="a0"/>
    <w:link w:val="10"/>
    <w:rsid w:val="00D05753"/>
  </w:style>
  <w:style w:type="character" w:styleId="a8">
    <w:name w:val="Strong"/>
    <w:basedOn w:val="a0"/>
    <w:qFormat/>
    <w:rsid w:val="005B47CC"/>
    <w:rPr>
      <w:b/>
      <w:bCs/>
    </w:rPr>
  </w:style>
  <w:style w:type="paragraph" w:styleId="a9">
    <w:name w:val="header"/>
    <w:basedOn w:val="a"/>
    <w:link w:val="aa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3908"/>
  </w:style>
  <w:style w:type="paragraph" w:styleId="ab">
    <w:name w:val="footer"/>
    <w:basedOn w:val="a"/>
    <w:link w:val="ac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3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15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715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nhideWhenUsed/>
    <w:rsid w:val="003C71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C71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 Знак Знак1 Знак Знак Знак Знак"/>
    <w:basedOn w:val="a"/>
    <w:rsid w:val="00B50A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FC7A2C"/>
    <w:pPr>
      <w:ind w:left="720"/>
      <w:contextualSpacing/>
    </w:pPr>
  </w:style>
  <w:style w:type="paragraph" w:customStyle="1" w:styleId="10">
    <w:name w:val="Стиль1"/>
    <w:basedOn w:val="a"/>
    <w:link w:val="11"/>
    <w:qFormat/>
    <w:rsid w:val="00D05753"/>
  </w:style>
  <w:style w:type="character" w:customStyle="1" w:styleId="11">
    <w:name w:val="Стиль1 Знак"/>
    <w:basedOn w:val="a0"/>
    <w:link w:val="10"/>
    <w:rsid w:val="00D05753"/>
  </w:style>
  <w:style w:type="character" w:styleId="a8">
    <w:name w:val="Strong"/>
    <w:basedOn w:val="a0"/>
    <w:qFormat/>
    <w:rsid w:val="005B47CC"/>
    <w:rPr>
      <w:b/>
      <w:bCs/>
    </w:rPr>
  </w:style>
  <w:style w:type="paragraph" w:styleId="a9">
    <w:name w:val="header"/>
    <w:basedOn w:val="a"/>
    <w:link w:val="aa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3908"/>
  </w:style>
  <w:style w:type="paragraph" w:styleId="ab">
    <w:name w:val="footer"/>
    <w:basedOn w:val="a"/>
    <w:link w:val="ac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3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7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57</cp:revision>
  <cp:lastPrinted>2016-04-07T02:54:00Z</cp:lastPrinted>
  <dcterms:created xsi:type="dcterms:W3CDTF">2015-07-13T06:49:00Z</dcterms:created>
  <dcterms:modified xsi:type="dcterms:W3CDTF">2016-04-07T02:54:00Z</dcterms:modified>
</cp:coreProperties>
</file>