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7B69F3">
        <w:rPr>
          <w:rFonts w:ascii="Times New Roman" w:hAnsi="Times New Roman"/>
          <w:sz w:val="24"/>
          <w:szCs w:val="24"/>
        </w:rPr>
        <w:t>5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55610">
        <w:rPr>
          <w:rFonts w:ascii="Times New Roman" w:hAnsi="Times New Roman"/>
          <w:sz w:val="24"/>
          <w:szCs w:val="24"/>
        </w:rPr>
        <w:t>0</w:t>
      </w:r>
      <w:r w:rsidR="008F4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556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ТОМСКИЙ РАЙОН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9F3">
        <w:rPr>
          <w:rFonts w:ascii="Times New Roman" w:hAnsi="Times New Roman"/>
          <w:b/>
          <w:sz w:val="24"/>
          <w:szCs w:val="24"/>
        </w:rPr>
        <w:t>РЕШЕНИЕ № 10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B69F3" w:rsidRPr="007B69F3" w:rsidRDefault="007B69F3" w:rsidP="007B69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7B69F3">
        <w:rPr>
          <w:rFonts w:ascii="Times New Roman" w:hAnsi="Times New Roman"/>
          <w:b/>
          <w:sz w:val="24"/>
          <w:szCs w:val="24"/>
        </w:rPr>
        <w:tab/>
      </w:r>
      <w:r w:rsidRPr="007B69F3">
        <w:rPr>
          <w:rFonts w:ascii="Times New Roman" w:hAnsi="Times New Roman"/>
          <w:b/>
          <w:sz w:val="24"/>
          <w:szCs w:val="24"/>
        </w:rPr>
        <w:tab/>
      </w:r>
      <w:r w:rsidRPr="007B69F3">
        <w:rPr>
          <w:rFonts w:ascii="Times New Roman" w:hAnsi="Times New Roman"/>
          <w:b/>
          <w:sz w:val="24"/>
          <w:szCs w:val="24"/>
        </w:rPr>
        <w:tab/>
      </w:r>
      <w:r w:rsidRPr="007B69F3">
        <w:rPr>
          <w:rFonts w:ascii="Times New Roman" w:hAnsi="Times New Roman"/>
          <w:b/>
          <w:sz w:val="24"/>
          <w:szCs w:val="24"/>
        </w:rPr>
        <w:tab/>
      </w:r>
      <w:r w:rsidRPr="007B69F3">
        <w:rPr>
          <w:rFonts w:ascii="Times New Roman" w:hAnsi="Times New Roman"/>
          <w:b/>
          <w:sz w:val="24"/>
          <w:szCs w:val="24"/>
        </w:rPr>
        <w:tab/>
      </w:r>
      <w:r w:rsidRPr="007B69F3">
        <w:rPr>
          <w:rFonts w:ascii="Times New Roman" w:hAnsi="Times New Roman"/>
          <w:b/>
          <w:sz w:val="24"/>
          <w:szCs w:val="24"/>
        </w:rPr>
        <w:tab/>
        <w:t xml:space="preserve">               «24» марта 2016 г.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3-е очередное собрание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69F3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>О продлении срока действия решения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 xml:space="preserve">Совета Зональненского сельского 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>поселения от 12.11.2015 № 62 на 2016 год.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left="1710" w:right="142"/>
        <w:jc w:val="both"/>
        <w:rPr>
          <w:rFonts w:ascii="Times New Roman" w:hAnsi="Times New Roman"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 xml:space="preserve">В  целях   сохранения   преемственности   проводимой политики  по определению размера арендной платы в отношении земельных участков, расположенных на территории муниципального образования "Зональненское сельское поселение", находящихся в собственности муниципального образования "Зональненское сельское поселение",  </w:t>
      </w:r>
    </w:p>
    <w:p w:rsidR="007B69F3" w:rsidRPr="007B69F3" w:rsidRDefault="007B69F3" w:rsidP="007B69F3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ind w:left="1710" w:right="140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ab/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/>
          <w:b/>
          <w:sz w:val="24"/>
          <w:szCs w:val="24"/>
        </w:rPr>
      </w:pPr>
      <w:r w:rsidRPr="007B69F3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4"/>
        </w:rPr>
      </w:pPr>
    </w:p>
    <w:p w:rsidR="007B69F3" w:rsidRPr="007B69F3" w:rsidRDefault="007B69F3" w:rsidP="007B69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>Продлить срок действия решения Совета Зональненского сельского поселения от 12.11.2015 № 62 «О порядке определения размера арендной платы, условий и сроков ее внесения за использование земельных участков на территории муниципального образования «Зональненское сельское поселение» на 2015 год» на 2016 год.</w:t>
      </w:r>
    </w:p>
    <w:p w:rsidR="007B69F3" w:rsidRPr="007B69F3" w:rsidRDefault="007B69F3" w:rsidP="007B69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7B69F3" w:rsidRPr="007B69F3" w:rsidRDefault="007B69F3" w:rsidP="007B69F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7B69F3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http://www.admzsp.ru</w:t>
        </w:r>
      </w:hyperlink>
      <w:r w:rsidRPr="007B69F3">
        <w:rPr>
          <w:rFonts w:ascii="Times New Roman" w:hAnsi="Times New Roman"/>
          <w:bCs/>
          <w:sz w:val="24"/>
          <w:szCs w:val="24"/>
        </w:rPr>
        <w:t>).</w:t>
      </w:r>
    </w:p>
    <w:p w:rsidR="007B69F3" w:rsidRPr="007B69F3" w:rsidRDefault="007B69F3" w:rsidP="007B69F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>Зональненского сельского поселения                                            Е. С. Королев</w:t>
      </w: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</w:p>
    <w:p w:rsidR="007B69F3" w:rsidRPr="007B69F3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7E310D" w:rsidRPr="00E55610" w:rsidRDefault="007B69F3" w:rsidP="007B69F3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B69F3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69F3">
        <w:rPr>
          <w:rFonts w:ascii="Times New Roman" w:hAnsi="Times New Roman"/>
          <w:sz w:val="24"/>
          <w:szCs w:val="24"/>
        </w:rPr>
        <w:t>Е. В. Гусев</w:t>
      </w:r>
    </w:p>
    <w:sectPr w:rsidR="007E310D" w:rsidRPr="00E55610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7F2" w:rsidRDefault="000947F2" w:rsidP="004B034D">
      <w:pPr>
        <w:spacing w:after="0" w:line="240" w:lineRule="auto"/>
      </w:pPr>
      <w:r>
        <w:separator/>
      </w:r>
    </w:p>
  </w:endnote>
  <w:endnote w:type="continuationSeparator" w:id="1">
    <w:p w:rsidR="000947F2" w:rsidRDefault="000947F2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7F2" w:rsidRDefault="000947F2" w:rsidP="004B034D">
      <w:pPr>
        <w:spacing w:after="0" w:line="240" w:lineRule="auto"/>
      </w:pPr>
      <w:r>
        <w:separator/>
      </w:r>
    </w:p>
  </w:footnote>
  <w:footnote w:type="continuationSeparator" w:id="1">
    <w:p w:rsidR="000947F2" w:rsidRDefault="000947F2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0947F2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B69F3"/>
    <w:rsid w:val="007E310D"/>
    <w:rsid w:val="007F3531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2016-04-10T07:43:00Z</cp:lastPrinted>
  <dcterms:created xsi:type="dcterms:W3CDTF">2016-04-10T07:44:00Z</dcterms:created>
  <dcterms:modified xsi:type="dcterms:W3CDTF">2016-04-10T07:44:00Z</dcterms:modified>
</cp:coreProperties>
</file>