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432BEE" w:rsidRPr="00A061CE" w:rsidRDefault="00432BEE" w:rsidP="00432BEE">
      <w:pPr>
        <w:spacing w:after="0" w:line="240" w:lineRule="auto"/>
        <w:jc w:val="center"/>
        <w:rPr>
          <w:rFonts w:ascii="Times New Roman" w:hAnsi="Times New Roman"/>
          <w:sz w:val="24"/>
          <w:szCs w:val="24"/>
        </w:rPr>
      </w:pPr>
    </w:p>
    <w:p w:rsidR="00432BEE" w:rsidRPr="00A061CE" w:rsidRDefault="00432BEE" w:rsidP="00432BEE">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432BEE" w:rsidRDefault="00432BEE" w:rsidP="00432BEE">
      <w:pPr>
        <w:spacing w:after="0"/>
        <w:jc w:val="center"/>
        <w:rPr>
          <w:rFonts w:ascii="Times New Roman" w:hAnsi="Times New Roman"/>
          <w:sz w:val="24"/>
          <w:szCs w:val="24"/>
        </w:rPr>
      </w:pPr>
      <w:r w:rsidRPr="00A061CE">
        <w:rPr>
          <w:rFonts w:ascii="Times New Roman" w:hAnsi="Times New Roman"/>
          <w:sz w:val="24"/>
          <w:szCs w:val="24"/>
        </w:rPr>
        <w:t xml:space="preserve">                                                                                             </w:t>
      </w:r>
      <w:r w:rsidR="00DA1863">
        <w:rPr>
          <w:rFonts w:ascii="Times New Roman" w:hAnsi="Times New Roman"/>
          <w:sz w:val="24"/>
          <w:szCs w:val="24"/>
        </w:rPr>
        <w:t xml:space="preserve">                           </w:t>
      </w:r>
      <w:r w:rsidRPr="00A061CE">
        <w:rPr>
          <w:rFonts w:ascii="Times New Roman" w:hAnsi="Times New Roman"/>
          <w:sz w:val="24"/>
          <w:szCs w:val="24"/>
        </w:rPr>
        <w:t xml:space="preserve"> Издается с 2005г.  </w:t>
      </w:r>
    </w:p>
    <w:p w:rsidR="00432BEE" w:rsidRPr="002D064C" w:rsidRDefault="00432BEE" w:rsidP="00432BEE">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sidR="00434323">
        <w:rPr>
          <w:rFonts w:ascii="Times New Roman" w:hAnsi="Times New Roman"/>
          <w:sz w:val="24"/>
          <w:szCs w:val="24"/>
        </w:rPr>
        <w:tab/>
      </w:r>
      <w:r w:rsidRPr="002D064C">
        <w:rPr>
          <w:rFonts w:ascii="Times New Roman" w:hAnsi="Times New Roman"/>
          <w:sz w:val="24"/>
          <w:szCs w:val="24"/>
        </w:rPr>
        <w:t xml:space="preserve">№ </w:t>
      </w:r>
      <w:r w:rsidR="00434323">
        <w:rPr>
          <w:rFonts w:ascii="Times New Roman" w:hAnsi="Times New Roman"/>
          <w:sz w:val="24"/>
          <w:szCs w:val="24"/>
        </w:rPr>
        <w:t>6</w:t>
      </w:r>
      <w:r w:rsidR="00457C8E">
        <w:rPr>
          <w:rFonts w:ascii="Times New Roman" w:hAnsi="Times New Roman"/>
          <w:sz w:val="24"/>
          <w:szCs w:val="24"/>
        </w:rPr>
        <w:t>5</w:t>
      </w:r>
      <w:r w:rsidR="0048296F">
        <w:rPr>
          <w:rFonts w:ascii="Times New Roman" w:hAnsi="Times New Roman"/>
          <w:sz w:val="24"/>
          <w:szCs w:val="24"/>
        </w:rPr>
        <w:t>5</w:t>
      </w:r>
      <w:r w:rsidR="004C6565">
        <w:rPr>
          <w:rFonts w:ascii="Times New Roman" w:hAnsi="Times New Roman"/>
          <w:sz w:val="24"/>
          <w:szCs w:val="24"/>
        </w:rPr>
        <w:t xml:space="preserve"> </w:t>
      </w:r>
      <w:r w:rsidRPr="002D064C">
        <w:rPr>
          <w:rFonts w:ascii="Times New Roman" w:hAnsi="Times New Roman"/>
          <w:sz w:val="24"/>
          <w:szCs w:val="24"/>
        </w:rPr>
        <w:t xml:space="preserve">от </w:t>
      </w:r>
      <w:r w:rsidR="00457C8E">
        <w:rPr>
          <w:rFonts w:ascii="Times New Roman" w:hAnsi="Times New Roman"/>
          <w:sz w:val="24"/>
          <w:szCs w:val="24"/>
        </w:rPr>
        <w:t>03</w:t>
      </w:r>
      <w:r w:rsidR="00816093">
        <w:rPr>
          <w:rFonts w:ascii="Times New Roman" w:hAnsi="Times New Roman"/>
          <w:sz w:val="24"/>
          <w:szCs w:val="24"/>
        </w:rPr>
        <w:t>.0</w:t>
      </w:r>
      <w:r w:rsidR="00457C8E">
        <w:rPr>
          <w:rFonts w:ascii="Times New Roman" w:hAnsi="Times New Roman"/>
          <w:sz w:val="24"/>
          <w:szCs w:val="24"/>
        </w:rPr>
        <w:t>6</w:t>
      </w:r>
      <w:r>
        <w:rPr>
          <w:rFonts w:ascii="Times New Roman" w:hAnsi="Times New Roman"/>
          <w:sz w:val="24"/>
          <w:szCs w:val="24"/>
        </w:rPr>
        <w:t>.201</w:t>
      </w:r>
      <w:r w:rsidR="00434323">
        <w:rPr>
          <w:rFonts w:ascii="Times New Roman" w:hAnsi="Times New Roman"/>
          <w:sz w:val="24"/>
          <w:szCs w:val="24"/>
        </w:rPr>
        <w:t>6</w:t>
      </w:r>
    </w:p>
    <w:p w:rsidR="00432BEE" w:rsidRPr="00D82308" w:rsidRDefault="00432BEE" w:rsidP="00432BEE">
      <w:pPr>
        <w:pBdr>
          <w:bottom w:val="single" w:sz="12" w:space="1" w:color="auto"/>
        </w:pBdr>
        <w:spacing w:after="0"/>
        <w:rPr>
          <w:rFonts w:ascii="Times New Roman" w:hAnsi="Times New Roman"/>
          <w:b/>
          <w:kern w:val="3"/>
          <w:sz w:val="24"/>
          <w:szCs w:val="24"/>
          <w:lang w:eastAsia="zh-CN" w:bidi="hi-IN"/>
        </w:rPr>
      </w:pPr>
      <w:bookmarkStart w:id="0" w:name="_GoBack"/>
      <w:bookmarkEnd w:id="0"/>
    </w:p>
    <w:p w:rsidR="005E1E7E" w:rsidRDefault="005E1E7E" w:rsidP="005E1E7E">
      <w:pPr>
        <w:spacing w:after="0" w:line="360" w:lineRule="auto"/>
        <w:jc w:val="center"/>
        <w:rPr>
          <w:rFonts w:ascii="Times New Roman" w:hAnsi="Times New Roman"/>
          <w:b/>
          <w:color w:val="FF0000"/>
          <w:sz w:val="28"/>
          <w:szCs w:val="20"/>
        </w:rPr>
      </w:pPr>
    </w:p>
    <w:p w:rsidR="00FF60AA" w:rsidRPr="00FF60AA" w:rsidRDefault="00FF60AA" w:rsidP="00FF60AA">
      <w:pPr>
        <w:spacing w:after="0" w:line="240" w:lineRule="auto"/>
        <w:jc w:val="center"/>
        <w:rPr>
          <w:rFonts w:ascii="Times New Roman" w:hAnsi="Times New Roman"/>
          <w:sz w:val="28"/>
          <w:szCs w:val="20"/>
        </w:rPr>
      </w:pPr>
      <w:r w:rsidRPr="00FF60AA">
        <w:rPr>
          <w:rFonts w:ascii="Times New Roman" w:hAnsi="Times New Roman"/>
          <w:sz w:val="28"/>
          <w:szCs w:val="20"/>
        </w:rPr>
        <w:t xml:space="preserve">  </w:t>
      </w:r>
    </w:p>
    <w:p w:rsidR="0048296F" w:rsidRPr="0048296F" w:rsidRDefault="0048296F" w:rsidP="0048296F">
      <w:pPr>
        <w:spacing w:after="0"/>
        <w:jc w:val="center"/>
        <w:outlineLvl w:val="0"/>
        <w:rPr>
          <w:rFonts w:ascii="Times New Roman" w:eastAsia="Calibri" w:hAnsi="Times New Roman"/>
          <w:sz w:val="28"/>
          <w:szCs w:val="28"/>
        </w:rPr>
      </w:pPr>
      <w:r w:rsidRPr="0048296F">
        <w:rPr>
          <w:rFonts w:ascii="Times New Roman" w:eastAsia="Calibri" w:hAnsi="Times New Roman"/>
          <w:sz w:val="28"/>
          <w:szCs w:val="28"/>
        </w:rPr>
        <w:t>Муниципальное образование «Зональненское сельское поселение»</w:t>
      </w:r>
    </w:p>
    <w:p w:rsidR="0048296F" w:rsidRPr="0048296F" w:rsidRDefault="0048296F" w:rsidP="0048296F">
      <w:pPr>
        <w:spacing w:after="0"/>
        <w:jc w:val="center"/>
        <w:rPr>
          <w:rFonts w:ascii="Times New Roman" w:eastAsia="Calibri" w:hAnsi="Times New Roman"/>
          <w:sz w:val="28"/>
          <w:szCs w:val="28"/>
        </w:rPr>
      </w:pPr>
    </w:p>
    <w:p w:rsidR="0048296F" w:rsidRPr="0048296F" w:rsidRDefault="0048296F" w:rsidP="0048296F">
      <w:pPr>
        <w:spacing w:after="0"/>
        <w:jc w:val="center"/>
        <w:outlineLvl w:val="0"/>
        <w:rPr>
          <w:rFonts w:ascii="Times New Roman" w:eastAsia="Calibri" w:hAnsi="Times New Roman"/>
          <w:sz w:val="28"/>
          <w:szCs w:val="28"/>
        </w:rPr>
      </w:pPr>
      <w:r w:rsidRPr="0048296F">
        <w:rPr>
          <w:rFonts w:ascii="Times New Roman" w:eastAsia="Calibri" w:hAnsi="Times New Roman"/>
          <w:sz w:val="28"/>
          <w:szCs w:val="28"/>
        </w:rPr>
        <w:t>Администрация Зональненского сельского поселения</w:t>
      </w:r>
    </w:p>
    <w:p w:rsidR="0048296F" w:rsidRPr="0048296F" w:rsidRDefault="0048296F" w:rsidP="0048296F">
      <w:pPr>
        <w:spacing w:after="0"/>
        <w:jc w:val="center"/>
        <w:outlineLvl w:val="0"/>
        <w:rPr>
          <w:rFonts w:ascii="Times New Roman" w:eastAsia="Calibri" w:hAnsi="Times New Roman"/>
          <w:sz w:val="28"/>
          <w:szCs w:val="28"/>
        </w:rPr>
      </w:pPr>
    </w:p>
    <w:p w:rsidR="0048296F" w:rsidRPr="0048296F" w:rsidRDefault="0048296F" w:rsidP="0048296F">
      <w:pPr>
        <w:spacing w:after="0"/>
        <w:jc w:val="center"/>
        <w:outlineLvl w:val="0"/>
        <w:rPr>
          <w:rFonts w:ascii="Times New Roman" w:eastAsia="Calibri" w:hAnsi="Times New Roman"/>
          <w:b/>
          <w:sz w:val="28"/>
          <w:szCs w:val="28"/>
        </w:rPr>
      </w:pPr>
      <w:r w:rsidRPr="0048296F">
        <w:rPr>
          <w:rFonts w:ascii="Times New Roman" w:eastAsia="Calibri" w:hAnsi="Times New Roman"/>
          <w:b/>
          <w:sz w:val="28"/>
          <w:szCs w:val="28"/>
        </w:rPr>
        <w:t>П О С Т А Н О В Л Е Н И Е</w:t>
      </w:r>
    </w:p>
    <w:p w:rsidR="0048296F" w:rsidRPr="0048296F" w:rsidRDefault="0048296F" w:rsidP="0048296F">
      <w:pPr>
        <w:spacing w:after="0"/>
        <w:jc w:val="center"/>
        <w:rPr>
          <w:rFonts w:ascii="Times New Roman" w:eastAsia="Calibri" w:hAnsi="Times New Roman"/>
          <w:b/>
          <w:sz w:val="24"/>
          <w:szCs w:val="24"/>
        </w:rPr>
      </w:pPr>
    </w:p>
    <w:p w:rsidR="0048296F" w:rsidRPr="0048296F" w:rsidRDefault="0048296F" w:rsidP="0048296F">
      <w:pPr>
        <w:spacing w:after="0"/>
        <w:rPr>
          <w:rFonts w:ascii="Times New Roman" w:eastAsia="Calibri" w:hAnsi="Times New Roman"/>
          <w:b/>
          <w:sz w:val="24"/>
          <w:szCs w:val="24"/>
        </w:rPr>
      </w:pPr>
    </w:p>
    <w:p w:rsidR="0048296F" w:rsidRPr="0048296F" w:rsidRDefault="0048296F" w:rsidP="0048296F">
      <w:pPr>
        <w:spacing w:after="0"/>
        <w:jc w:val="both"/>
        <w:rPr>
          <w:rFonts w:ascii="Times New Roman" w:eastAsia="Calibri" w:hAnsi="Times New Roman"/>
          <w:sz w:val="24"/>
          <w:szCs w:val="24"/>
        </w:rPr>
      </w:pPr>
      <w:r w:rsidRPr="0048296F">
        <w:rPr>
          <w:rFonts w:ascii="Times New Roman" w:eastAsia="Calibri" w:hAnsi="Times New Roman"/>
          <w:sz w:val="24"/>
          <w:szCs w:val="24"/>
        </w:rPr>
        <w:t>«24» мая 2016 г.</w:t>
      </w:r>
      <w:r w:rsidRPr="0048296F">
        <w:rPr>
          <w:rFonts w:ascii="Times New Roman" w:eastAsia="Calibri" w:hAnsi="Times New Roman"/>
          <w:sz w:val="24"/>
          <w:szCs w:val="24"/>
        </w:rPr>
        <w:tab/>
      </w:r>
      <w:r w:rsidRPr="0048296F">
        <w:rPr>
          <w:rFonts w:ascii="Times New Roman" w:eastAsia="Calibri" w:hAnsi="Times New Roman"/>
          <w:sz w:val="24"/>
          <w:szCs w:val="24"/>
        </w:rPr>
        <w:tab/>
      </w:r>
      <w:r w:rsidRPr="0048296F">
        <w:rPr>
          <w:rFonts w:ascii="Times New Roman" w:eastAsia="Calibri" w:hAnsi="Times New Roman"/>
          <w:sz w:val="24"/>
          <w:szCs w:val="24"/>
        </w:rPr>
        <w:tab/>
      </w:r>
      <w:r w:rsidRPr="0048296F">
        <w:rPr>
          <w:rFonts w:ascii="Times New Roman" w:eastAsia="Calibri" w:hAnsi="Times New Roman"/>
          <w:sz w:val="24"/>
          <w:szCs w:val="24"/>
        </w:rPr>
        <w:tab/>
      </w:r>
      <w:r w:rsidRPr="0048296F">
        <w:rPr>
          <w:rFonts w:ascii="Times New Roman" w:eastAsia="Calibri" w:hAnsi="Times New Roman"/>
          <w:sz w:val="24"/>
          <w:szCs w:val="24"/>
        </w:rPr>
        <w:tab/>
      </w:r>
      <w:r w:rsidRPr="0048296F">
        <w:rPr>
          <w:rFonts w:ascii="Times New Roman" w:eastAsia="Calibri" w:hAnsi="Times New Roman"/>
          <w:sz w:val="24"/>
          <w:szCs w:val="24"/>
        </w:rPr>
        <w:tab/>
      </w:r>
      <w:r w:rsidRPr="0048296F">
        <w:rPr>
          <w:rFonts w:ascii="Times New Roman" w:eastAsia="Calibri" w:hAnsi="Times New Roman"/>
          <w:sz w:val="24"/>
          <w:szCs w:val="24"/>
        </w:rPr>
        <w:tab/>
        <w:t xml:space="preserve">                                   №177</w:t>
      </w:r>
    </w:p>
    <w:p w:rsidR="0048296F" w:rsidRPr="0048296F" w:rsidRDefault="0048296F" w:rsidP="0048296F">
      <w:pPr>
        <w:spacing w:after="0"/>
        <w:rPr>
          <w:rFonts w:ascii="Times New Roman" w:eastAsia="Calibri"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8296F" w:rsidRPr="0048296F" w:rsidTr="009B3AEF">
        <w:tc>
          <w:tcPr>
            <w:tcW w:w="4785" w:type="dxa"/>
          </w:tcPr>
          <w:p w:rsidR="0048296F" w:rsidRPr="0048296F" w:rsidRDefault="0048296F" w:rsidP="0048296F">
            <w:pPr>
              <w:rPr>
                <w:rFonts w:ascii="Times New Roman" w:hAnsi="Times New Roman"/>
                <w:bCs/>
                <w:sz w:val="24"/>
              </w:rPr>
            </w:pPr>
            <w:r w:rsidRPr="0048296F">
              <w:rPr>
                <w:rFonts w:ascii="Times New Roman" w:hAnsi="Times New Roman"/>
                <w:bCs/>
                <w:sz w:val="24"/>
              </w:rPr>
              <w:t>Об утверждении Положения о порядке</w:t>
            </w:r>
          </w:p>
          <w:p w:rsidR="0048296F" w:rsidRPr="0048296F" w:rsidRDefault="0048296F" w:rsidP="0048296F">
            <w:pPr>
              <w:rPr>
                <w:rFonts w:ascii="Times New Roman" w:hAnsi="Times New Roman"/>
                <w:bCs/>
                <w:sz w:val="24"/>
              </w:rPr>
            </w:pPr>
            <w:r w:rsidRPr="0048296F">
              <w:rPr>
                <w:rFonts w:ascii="Times New Roman" w:hAnsi="Times New Roman"/>
                <w:bCs/>
                <w:sz w:val="24"/>
              </w:rPr>
              <w:t>выявления, учета, оформления бесхозяйного имущества в собственность муниципального образования «Зональненское сельское поселение» Томского района Томской области</w:t>
            </w:r>
          </w:p>
          <w:p w:rsidR="0048296F" w:rsidRPr="0048296F" w:rsidRDefault="0048296F" w:rsidP="0048296F">
            <w:pPr>
              <w:jc w:val="both"/>
              <w:rPr>
                <w:rFonts w:ascii="Times New Roman" w:eastAsia="Calibri" w:hAnsi="Times New Roman"/>
              </w:rPr>
            </w:pPr>
          </w:p>
        </w:tc>
        <w:tc>
          <w:tcPr>
            <w:tcW w:w="4786" w:type="dxa"/>
          </w:tcPr>
          <w:p w:rsidR="0048296F" w:rsidRPr="0048296F" w:rsidRDefault="0048296F" w:rsidP="0048296F">
            <w:pPr>
              <w:rPr>
                <w:rFonts w:ascii="Times New Roman" w:eastAsia="Calibri" w:hAnsi="Times New Roman"/>
              </w:rPr>
            </w:pPr>
          </w:p>
        </w:tc>
      </w:tr>
    </w:tbl>
    <w:p w:rsidR="0048296F" w:rsidRPr="0048296F" w:rsidRDefault="0048296F" w:rsidP="0048296F">
      <w:pPr>
        <w:spacing w:after="0" w:line="240" w:lineRule="auto"/>
        <w:rPr>
          <w:rFonts w:ascii="Times New Roman" w:eastAsia="Calibri" w:hAnsi="Times New Roman"/>
          <w:sz w:val="24"/>
          <w:szCs w:val="24"/>
        </w:rPr>
      </w:pPr>
    </w:p>
    <w:p w:rsidR="0048296F" w:rsidRPr="0048296F" w:rsidRDefault="0048296F" w:rsidP="0048296F">
      <w:pPr>
        <w:autoSpaceDE w:val="0"/>
        <w:autoSpaceDN w:val="0"/>
        <w:adjustRightInd w:val="0"/>
        <w:spacing w:after="0" w:line="240" w:lineRule="auto"/>
        <w:ind w:firstLine="540"/>
        <w:jc w:val="both"/>
        <w:rPr>
          <w:rFonts w:ascii="Times New Roman" w:hAnsi="Times New Roman"/>
          <w:b/>
          <w:bCs/>
          <w:sz w:val="24"/>
          <w:szCs w:val="24"/>
        </w:rPr>
      </w:pPr>
      <w:r w:rsidRPr="0048296F">
        <w:rPr>
          <w:rFonts w:ascii="Times New Roman" w:hAnsi="Times New Roman"/>
          <w:sz w:val="24"/>
          <w:szCs w:val="24"/>
        </w:rPr>
        <w:t xml:space="preserve">Руководствуясь Гражданским кодексом Российской Федерации, Федеральным </w:t>
      </w:r>
      <w:hyperlink r:id="rId7" w:history="1">
        <w:r w:rsidRPr="0048296F">
          <w:rPr>
            <w:rFonts w:ascii="Times New Roman" w:hAnsi="Times New Roman"/>
            <w:sz w:val="24"/>
            <w:szCs w:val="24"/>
          </w:rPr>
          <w:t>законом</w:t>
        </w:r>
      </w:hyperlink>
      <w:r w:rsidRPr="0048296F">
        <w:rPr>
          <w:rFonts w:ascii="Times New Roman" w:hAnsi="Times New Roman"/>
          <w:sz w:val="24"/>
          <w:szCs w:val="24"/>
        </w:rPr>
        <w:t xml:space="preserve"> от 06.10.2003 N 131-ФЗ «Об общих принципах организации местного самоуправления в Российской Федерации», Приказом Минэкономразвития России от 22.11.2013 N 701 «Об установлении порядка принятия на учет бесхозяйных недвижимых вещей»</w:t>
      </w:r>
      <w:r w:rsidRPr="0048296F">
        <w:rPr>
          <w:rFonts w:ascii="Times New Roman" w:hAnsi="Times New Roman"/>
          <w:b/>
          <w:bCs/>
          <w:sz w:val="24"/>
          <w:szCs w:val="24"/>
        </w:rPr>
        <w:t xml:space="preserve">, </w:t>
      </w:r>
      <w:hyperlink r:id="rId8" w:history="1">
        <w:r w:rsidRPr="0048296F">
          <w:rPr>
            <w:rFonts w:ascii="Times New Roman" w:hAnsi="Times New Roman"/>
            <w:sz w:val="24"/>
            <w:szCs w:val="24"/>
          </w:rPr>
          <w:t>Уставом</w:t>
        </w:r>
      </w:hyperlink>
      <w:r w:rsidRPr="0048296F">
        <w:rPr>
          <w:rFonts w:ascii="Times New Roman" w:eastAsia="Calibri" w:hAnsi="Times New Roman"/>
          <w:sz w:val="24"/>
          <w:szCs w:val="24"/>
        </w:rPr>
        <w:t xml:space="preserve"> муниципального образования «Зональненское сельское поселение»</w:t>
      </w:r>
      <w:r w:rsidRPr="0048296F">
        <w:rPr>
          <w:rFonts w:ascii="Times New Roman" w:hAnsi="Times New Roman"/>
          <w:sz w:val="24"/>
          <w:szCs w:val="24"/>
        </w:rPr>
        <w:t>,</w:t>
      </w:r>
    </w:p>
    <w:p w:rsidR="0048296F" w:rsidRPr="0048296F" w:rsidRDefault="0048296F" w:rsidP="0048296F">
      <w:pPr>
        <w:autoSpaceDE w:val="0"/>
        <w:autoSpaceDN w:val="0"/>
        <w:adjustRightInd w:val="0"/>
        <w:spacing w:after="0"/>
        <w:ind w:firstLine="540"/>
        <w:jc w:val="both"/>
        <w:rPr>
          <w:rFonts w:ascii="Times New Roman" w:eastAsia="Calibri" w:hAnsi="Times New Roman"/>
          <w:bCs/>
          <w:iCs/>
          <w:sz w:val="24"/>
          <w:szCs w:val="24"/>
        </w:rPr>
      </w:pPr>
    </w:p>
    <w:p w:rsidR="0048296F" w:rsidRPr="0048296F" w:rsidRDefault="0048296F" w:rsidP="0048296F">
      <w:pPr>
        <w:autoSpaceDE w:val="0"/>
        <w:autoSpaceDN w:val="0"/>
        <w:adjustRightInd w:val="0"/>
        <w:spacing w:after="0"/>
        <w:ind w:firstLine="540"/>
        <w:jc w:val="both"/>
        <w:rPr>
          <w:rFonts w:ascii="Times New Roman" w:eastAsia="Calibri" w:hAnsi="Times New Roman"/>
          <w:bCs/>
          <w:iCs/>
          <w:sz w:val="24"/>
          <w:szCs w:val="24"/>
        </w:rPr>
      </w:pPr>
      <w:r w:rsidRPr="0048296F">
        <w:rPr>
          <w:rFonts w:ascii="Times New Roman" w:eastAsia="Calibri" w:hAnsi="Times New Roman"/>
          <w:bCs/>
          <w:iCs/>
          <w:sz w:val="24"/>
          <w:szCs w:val="24"/>
        </w:rPr>
        <w:t>ПОСТАНОВЛЯЮ:</w:t>
      </w:r>
    </w:p>
    <w:p w:rsidR="0048296F" w:rsidRPr="0048296F" w:rsidRDefault="0048296F" w:rsidP="0048296F">
      <w:pPr>
        <w:keepNext/>
        <w:spacing w:after="0"/>
        <w:jc w:val="both"/>
        <w:outlineLvl w:val="1"/>
        <w:rPr>
          <w:rFonts w:ascii="Times New Roman" w:eastAsia="Calibri" w:hAnsi="Times New Roman"/>
          <w:bCs/>
          <w:iCs/>
          <w:sz w:val="24"/>
          <w:szCs w:val="24"/>
        </w:rPr>
      </w:pPr>
    </w:p>
    <w:p w:rsidR="0048296F" w:rsidRPr="0048296F" w:rsidRDefault="0048296F" w:rsidP="0048296F">
      <w:pPr>
        <w:spacing w:after="0"/>
        <w:jc w:val="both"/>
        <w:rPr>
          <w:rFonts w:ascii="Times New Roman" w:eastAsia="Calibri" w:hAnsi="Times New Roman"/>
          <w:sz w:val="24"/>
          <w:szCs w:val="24"/>
        </w:rPr>
      </w:pPr>
      <w:r w:rsidRPr="0048296F">
        <w:rPr>
          <w:rFonts w:ascii="Times New Roman" w:eastAsia="Calibri" w:hAnsi="Times New Roman"/>
          <w:sz w:val="24"/>
          <w:szCs w:val="24"/>
        </w:rPr>
        <w:t>1. Утвердить Положение о порядке выявления, учета, оформления бесхозяйного имущества в собственность муниципального образования «Зональненское сельское поселение»(далее - Положение) согласно приложению.</w:t>
      </w:r>
    </w:p>
    <w:p w:rsidR="0048296F" w:rsidRPr="0048296F" w:rsidRDefault="0048296F" w:rsidP="0048296F">
      <w:pPr>
        <w:spacing w:after="0"/>
        <w:jc w:val="both"/>
        <w:rPr>
          <w:rFonts w:ascii="Times New Roman" w:eastAsia="Calibri" w:hAnsi="Times New Roman"/>
          <w:sz w:val="24"/>
          <w:szCs w:val="24"/>
        </w:rPr>
      </w:pPr>
      <w:r w:rsidRPr="0048296F">
        <w:rPr>
          <w:rFonts w:ascii="Times New Roman" w:eastAsia="Calibri" w:hAnsi="Times New Roman"/>
          <w:sz w:val="24"/>
          <w:szCs w:val="24"/>
        </w:rPr>
        <w:t>2. Управляющему делами Администрации Зональненского сельского поселения разместить настоящее постановление в Информационном бюллетене муниципального образования «Зональненское сельское поселение» и на сайте поселения в сети Интернет (http://www.admzsp.ru/).</w:t>
      </w:r>
    </w:p>
    <w:p w:rsidR="0048296F" w:rsidRPr="0048296F" w:rsidRDefault="0048296F" w:rsidP="0048296F">
      <w:pPr>
        <w:spacing w:after="0"/>
        <w:jc w:val="both"/>
        <w:rPr>
          <w:rFonts w:ascii="Times New Roman" w:eastAsia="Calibri" w:hAnsi="Times New Roman"/>
          <w:sz w:val="24"/>
          <w:szCs w:val="24"/>
        </w:rPr>
      </w:pPr>
      <w:r w:rsidRPr="0048296F">
        <w:rPr>
          <w:rFonts w:ascii="Times New Roman" w:eastAsia="Calibri" w:hAnsi="Times New Roman"/>
          <w:sz w:val="24"/>
          <w:szCs w:val="24"/>
        </w:rPr>
        <w:t>6. Настоящее постановление вступает в силу с момент его опубликования.</w:t>
      </w:r>
    </w:p>
    <w:p w:rsidR="0048296F" w:rsidRPr="0048296F" w:rsidRDefault="0048296F" w:rsidP="0048296F">
      <w:pPr>
        <w:spacing w:after="0"/>
        <w:jc w:val="both"/>
        <w:rPr>
          <w:rFonts w:ascii="Times New Roman" w:eastAsia="Calibri" w:hAnsi="Times New Roman"/>
          <w:sz w:val="24"/>
          <w:szCs w:val="24"/>
        </w:rPr>
      </w:pPr>
      <w:r w:rsidRPr="0048296F">
        <w:rPr>
          <w:rFonts w:ascii="Times New Roman" w:eastAsia="Calibri" w:hAnsi="Times New Roman"/>
          <w:sz w:val="24"/>
          <w:szCs w:val="24"/>
        </w:rPr>
        <w:t>7. Контроль исполнения настоящего постановления оставляю за собой</w:t>
      </w:r>
    </w:p>
    <w:p w:rsidR="0048296F" w:rsidRPr="0048296F" w:rsidRDefault="0048296F" w:rsidP="0048296F">
      <w:pPr>
        <w:spacing w:after="0"/>
        <w:jc w:val="both"/>
        <w:rPr>
          <w:rFonts w:ascii="Times New Roman" w:eastAsia="Calibri" w:hAnsi="Times New Roman"/>
          <w:sz w:val="24"/>
          <w:szCs w:val="24"/>
        </w:rPr>
      </w:pPr>
    </w:p>
    <w:p w:rsidR="0048296F" w:rsidRPr="0048296F" w:rsidRDefault="0048296F" w:rsidP="0048296F">
      <w:pPr>
        <w:spacing w:after="0"/>
        <w:jc w:val="both"/>
        <w:rPr>
          <w:rFonts w:ascii="Times New Roman" w:eastAsia="Calibri" w:hAnsi="Times New Roman"/>
          <w:sz w:val="24"/>
          <w:szCs w:val="24"/>
        </w:rPr>
      </w:pPr>
    </w:p>
    <w:p w:rsidR="0048296F" w:rsidRPr="0048296F" w:rsidRDefault="0048296F" w:rsidP="0048296F">
      <w:pPr>
        <w:spacing w:after="0"/>
        <w:jc w:val="both"/>
        <w:rPr>
          <w:rFonts w:ascii="Times New Roman" w:eastAsia="Calibri" w:hAnsi="Times New Roman"/>
          <w:sz w:val="24"/>
          <w:szCs w:val="24"/>
        </w:rPr>
      </w:pPr>
    </w:p>
    <w:p w:rsidR="0048296F" w:rsidRPr="0048296F" w:rsidRDefault="0048296F" w:rsidP="0048296F">
      <w:pPr>
        <w:spacing w:after="0"/>
        <w:rPr>
          <w:rFonts w:ascii="Times New Roman" w:eastAsia="Calibri" w:hAnsi="Times New Roman"/>
          <w:sz w:val="24"/>
          <w:szCs w:val="24"/>
        </w:rPr>
      </w:pPr>
      <w:r w:rsidRPr="0048296F">
        <w:rPr>
          <w:rFonts w:ascii="Times New Roman" w:eastAsia="Calibri" w:hAnsi="Times New Roman"/>
          <w:sz w:val="24"/>
          <w:szCs w:val="24"/>
        </w:rPr>
        <w:t xml:space="preserve">Глава поселения </w:t>
      </w:r>
    </w:p>
    <w:p w:rsidR="0048296F" w:rsidRDefault="0048296F" w:rsidP="0048296F">
      <w:pPr>
        <w:spacing w:after="0"/>
        <w:rPr>
          <w:rFonts w:ascii="Times New Roman" w:eastAsia="Calibri" w:hAnsi="Times New Roman"/>
          <w:sz w:val="24"/>
          <w:szCs w:val="24"/>
        </w:rPr>
      </w:pPr>
      <w:r w:rsidRPr="0048296F">
        <w:rPr>
          <w:rFonts w:ascii="Times New Roman" w:eastAsia="Calibri" w:hAnsi="Times New Roman"/>
          <w:sz w:val="24"/>
          <w:szCs w:val="24"/>
        </w:rPr>
        <w:t>(Глава Администрации)                                                                                             Е.В. Гусев</w:t>
      </w:r>
    </w:p>
    <w:p w:rsidR="0048296F" w:rsidRDefault="0048296F" w:rsidP="0048296F">
      <w:pPr>
        <w:spacing w:after="0"/>
        <w:jc w:val="right"/>
        <w:rPr>
          <w:rFonts w:ascii="Times New Roman" w:eastAsia="Calibri" w:hAnsi="Times New Roman"/>
          <w:sz w:val="24"/>
          <w:szCs w:val="24"/>
        </w:rPr>
      </w:pPr>
    </w:p>
    <w:p w:rsidR="0048296F" w:rsidRDefault="0048296F" w:rsidP="0048296F">
      <w:pPr>
        <w:spacing w:after="0"/>
        <w:jc w:val="right"/>
        <w:rPr>
          <w:rFonts w:ascii="Times New Roman" w:eastAsia="Calibri" w:hAnsi="Times New Roman"/>
          <w:sz w:val="24"/>
          <w:szCs w:val="24"/>
        </w:rPr>
      </w:pPr>
    </w:p>
    <w:p w:rsidR="0048296F" w:rsidRDefault="0048296F" w:rsidP="0048296F">
      <w:pPr>
        <w:spacing w:after="0"/>
        <w:jc w:val="right"/>
        <w:rPr>
          <w:rFonts w:ascii="Times New Roman" w:eastAsia="Calibri" w:hAnsi="Times New Roman"/>
          <w:sz w:val="24"/>
          <w:szCs w:val="24"/>
        </w:rPr>
      </w:pPr>
    </w:p>
    <w:p w:rsidR="0048296F" w:rsidRDefault="0048296F" w:rsidP="0048296F">
      <w:pPr>
        <w:spacing w:after="0"/>
        <w:jc w:val="right"/>
        <w:rPr>
          <w:rFonts w:ascii="Times New Roman" w:eastAsia="Calibri" w:hAnsi="Times New Roman"/>
          <w:sz w:val="24"/>
          <w:szCs w:val="24"/>
        </w:rPr>
      </w:pPr>
    </w:p>
    <w:p w:rsidR="0048296F" w:rsidRDefault="0048296F" w:rsidP="0048296F">
      <w:pPr>
        <w:spacing w:after="0"/>
        <w:jc w:val="right"/>
        <w:rPr>
          <w:rFonts w:ascii="Times New Roman" w:eastAsia="Calibri" w:hAnsi="Times New Roman"/>
          <w:sz w:val="24"/>
          <w:szCs w:val="24"/>
        </w:rPr>
      </w:pPr>
    </w:p>
    <w:p w:rsidR="0048296F" w:rsidRDefault="0048296F" w:rsidP="0048296F">
      <w:pPr>
        <w:spacing w:after="0"/>
        <w:jc w:val="right"/>
        <w:rPr>
          <w:rFonts w:ascii="Times New Roman" w:eastAsia="Calibri" w:hAnsi="Times New Roman"/>
          <w:sz w:val="24"/>
          <w:szCs w:val="24"/>
        </w:rPr>
      </w:pPr>
    </w:p>
    <w:p w:rsidR="0048296F" w:rsidRDefault="0048296F" w:rsidP="0048296F">
      <w:pPr>
        <w:spacing w:after="0"/>
        <w:jc w:val="right"/>
        <w:rPr>
          <w:rFonts w:ascii="Times New Roman" w:eastAsia="Calibri" w:hAnsi="Times New Roman"/>
          <w:sz w:val="24"/>
          <w:szCs w:val="24"/>
        </w:rPr>
      </w:pPr>
    </w:p>
    <w:p w:rsidR="0048296F" w:rsidRPr="0048296F" w:rsidRDefault="0048296F" w:rsidP="0048296F">
      <w:pPr>
        <w:spacing w:after="0"/>
        <w:jc w:val="right"/>
        <w:rPr>
          <w:rFonts w:ascii="Times New Roman" w:hAnsi="Times New Roman"/>
          <w:color w:val="000000"/>
          <w:sz w:val="24"/>
          <w:szCs w:val="24"/>
        </w:rPr>
      </w:pPr>
      <w:r w:rsidRPr="0048296F">
        <w:rPr>
          <w:rFonts w:ascii="Times New Roman" w:eastAsia="Calibri" w:hAnsi="Times New Roman"/>
          <w:noProof/>
          <w:color w:val="000000"/>
          <w:sz w:val="24"/>
          <w:szCs w:val="24"/>
        </w:rPr>
        <w:pict>
          <v:rect id="AutoShape 2" o:spid="_x0000_s1027" style="position:absolute;left:0;text-align:left;margin-left:0;margin-top:0;width:53.25pt;height:57.75pt;z-index:251658240;visibility:visible;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" o:allowoverlap="f" filled="f" stroked="f">
            <o:lock v:ext="edit" aspectratio="t"/>
            <w10:wrap type="square"/>
          </v:rect>
        </w:pict>
      </w:r>
      <w:r w:rsidRPr="0048296F">
        <w:rPr>
          <w:rFonts w:ascii="Times New Roman" w:hAnsi="Times New Roman"/>
          <w:color w:val="000000"/>
          <w:sz w:val="24"/>
          <w:szCs w:val="24"/>
        </w:rPr>
        <w:t>Приложение</w:t>
      </w:r>
    </w:p>
    <w:p w:rsidR="0048296F" w:rsidRPr="0048296F" w:rsidRDefault="0048296F" w:rsidP="0048296F">
      <w:pPr>
        <w:shd w:val="clear" w:color="auto" w:fill="FFFFFF"/>
        <w:spacing w:after="150"/>
        <w:contextualSpacing/>
        <w:jc w:val="right"/>
        <w:textAlignment w:val="baseline"/>
        <w:rPr>
          <w:rFonts w:ascii="Times New Roman" w:hAnsi="Times New Roman"/>
          <w:color w:val="000000"/>
          <w:sz w:val="24"/>
          <w:szCs w:val="24"/>
        </w:rPr>
      </w:pPr>
      <w:r w:rsidRPr="0048296F">
        <w:rPr>
          <w:rFonts w:ascii="Times New Roman" w:hAnsi="Times New Roman"/>
          <w:color w:val="000000"/>
          <w:sz w:val="24"/>
          <w:szCs w:val="24"/>
        </w:rPr>
        <w:t>к Постановлению Главы поселения </w:t>
      </w:r>
      <w:r w:rsidRPr="0048296F">
        <w:rPr>
          <w:rFonts w:ascii="Times New Roman" w:hAnsi="Times New Roman"/>
          <w:color w:val="000000"/>
          <w:sz w:val="24"/>
          <w:szCs w:val="24"/>
        </w:rPr>
        <w:br/>
        <w:t>(Главы Администрации)</w:t>
      </w:r>
    </w:p>
    <w:p w:rsidR="0048296F" w:rsidRPr="0048296F" w:rsidRDefault="0048296F" w:rsidP="0048296F">
      <w:pPr>
        <w:shd w:val="clear" w:color="auto" w:fill="FFFFFF"/>
        <w:spacing w:after="150"/>
        <w:contextualSpacing/>
        <w:jc w:val="right"/>
        <w:textAlignment w:val="baseline"/>
        <w:rPr>
          <w:rFonts w:ascii="Times New Roman" w:hAnsi="Times New Roman"/>
          <w:color w:val="000000"/>
          <w:sz w:val="24"/>
          <w:szCs w:val="24"/>
        </w:rPr>
      </w:pPr>
      <w:r w:rsidRPr="0048296F">
        <w:rPr>
          <w:rFonts w:ascii="Times New Roman" w:hAnsi="Times New Roman"/>
          <w:color w:val="000000"/>
          <w:sz w:val="24"/>
          <w:szCs w:val="24"/>
        </w:rPr>
        <w:t>№177 от 24.05.2016 г.</w:t>
      </w:r>
    </w:p>
    <w:p w:rsidR="0048296F" w:rsidRPr="0048296F" w:rsidRDefault="0048296F" w:rsidP="0048296F">
      <w:pPr>
        <w:shd w:val="clear" w:color="auto" w:fill="FFFFFF"/>
        <w:spacing w:after="150"/>
        <w:contextualSpacing/>
        <w:jc w:val="right"/>
        <w:textAlignment w:val="baseline"/>
        <w:rPr>
          <w:rFonts w:ascii="Times New Roman" w:hAnsi="Times New Roman"/>
          <w:color w:val="000000"/>
          <w:sz w:val="24"/>
          <w:szCs w:val="24"/>
        </w:rPr>
      </w:pPr>
    </w:p>
    <w:p w:rsidR="0048296F" w:rsidRPr="0048296F" w:rsidRDefault="0048296F" w:rsidP="0048296F">
      <w:pPr>
        <w:shd w:val="clear" w:color="auto" w:fill="FFFFFF"/>
        <w:spacing w:after="150"/>
        <w:contextualSpacing/>
        <w:jc w:val="center"/>
        <w:textAlignment w:val="baseline"/>
        <w:rPr>
          <w:rFonts w:ascii="Times New Roman" w:hAnsi="Times New Roman"/>
          <w:b/>
          <w:color w:val="000000"/>
          <w:sz w:val="24"/>
          <w:szCs w:val="24"/>
        </w:rPr>
      </w:pPr>
    </w:p>
    <w:p w:rsidR="0048296F" w:rsidRPr="0048296F" w:rsidRDefault="0048296F" w:rsidP="0048296F">
      <w:pPr>
        <w:spacing w:after="0"/>
        <w:jc w:val="center"/>
        <w:rPr>
          <w:rFonts w:ascii="Times New Roman" w:hAnsi="Times New Roman"/>
          <w:b/>
          <w:bCs/>
          <w:sz w:val="28"/>
          <w:szCs w:val="24"/>
        </w:rPr>
      </w:pPr>
      <w:r w:rsidRPr="0048296F">
        <w:rPr>
          <w:rFonts w:ascii="Times New Roman" w:hAnsi="Times New Roman"/>
          <w:b/>
          <w:bCs/>
          <w:sz w:val="28"/>
          <w:szCs w:val="24"/>
        </w:rPr>
        <w:t>Положение о порядке</w:t>
      </w:r>
    </w:p>
    <w:p w:rsidR="0048296F" w:rsidRPr="0048296F" w:rsidRDefault="0048296F" w:rsidP="0048296F">
      <w:pPr>
        <w:spacing w:after="0"/>
        <w:jc w:val="center"/>
        <w:rPr>
          <w:rFonts w:ascii="Times New Roman" w:hAnsi="Times New Roman"/>
          <w:b/>
          <w:bCs/>
          <w:sz w:val="28"/>
          <w:szCs w:val="24"/>
        </w:rPr>
      </w:pPr>
      <w:r w:rsidRPr="0048296F">
        <w:rPr>
          <w:rFonts w:ascii="Times New Roman" w:hAnsi="Times New Roman"/>
          <w:b/>
          <w:bCs/>
          <w:sz w:val="28"/>
          <w:szCs w:val="24"/>
        </w:rPr>
        <w:t>выявления, учета, оформления бесхозяйного имущества в собственность муниципального образования «Зональненское сельское поселение» Томского района Томской области</w:t>
      </w:r>
    </w:p>
    <w:p w:rsidR="0048296F" w:rsidRPr="0048296F" w:rsidRDefault="0048296F" w:rsidP="0048296F">
      <w:pPr>
        <w:spacing w:after="0"/>
        <w:jc w:val="center"/>
        <w:rPr>
          <w:rFonts w:ascii="Times New Roman" w:hAnsi="Times New Roman"/>
          <w:b/>
          <w:bCs/>
          <w:sz w:val="24"/>
          <w:szCs w:val="24"/>
        </w:rPr>
      </w:pPr>
    </w:p>
    <w:p w:rsidR="0048296F" w:rsidRPr="0048296F" w:rsidRDefault="0048296F" w:rsidP="0048296F">
      <w:pPr>
        <w:spacing w:after="0"/>
        <w:jc w:val="center"/>
        <w:rPr>
          <w:rFonts w:ascii="Times New Roman" w:hAnsi="Times New Roman"/>
          <w:b/>
          <w:bCs/>
          <w:sz w:val="24"/>
          <w:szCs w:val="24"/>
        </w:rPr>
      </w:pPr>
    </w:p>
    <w:p w:rsidR="0048296F" w:rsidRPr="0048296F" w:rsidRDefault="0048296F" w:rsidP="0048296F">
      <w:pPr>
        <w:spacing w:before="100" w:beforeAutospacing="1" w:after="100" w:afterAutospacing="1"/>
        <w:jc w:val="both"/>
        <w:outlineLvl w:val="3"/>
        <w:rPr>
          <w:rFonts w:ascii="Times New Roman" w:hAnsi="Times New Roman"/>
          <w:b/>
          <w:bCs/>
          <w:sz w:val="24"/>
          <w:szCs w:val="24"/>
        </w:rPr>
      </w:pPr>
      <w:r w:rsidRPr="0048296F">
        <w:rPr>
          <w:rFonts w:ascii="Times New Roman" w:hAnsi="Times New Roman"/>
          <w:b/>
          <w:bCs/>
          <w:sz w:val="24"/>
          <w:szCs w:val="24"/>
        </w:rPr>
        <w:t>1. Общие положения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xml:space="preserve">1.1. Настоящее Положение о порядкевыявления, учета, оформления бесхозяйного имущества в собственность муниципального образования «Зональненское сельское поселение» Томского района Томской области (далее - Положение) разработано в соответствии с Гражданским </w:t>
      </w:r>
      <w:hyperlink r:id="rId9" w:history="1">
        <w:r w:rsidRPr="0048296F">
          <w:rPr>
            <w:rFonts w:ascii="Times New Roman" w:hAnsi="Times New Roman"/>
            <w:sz w:val="24"/>
            <w:szCs w:val="24"/>
          </w:rPr>
          <w:t>кодексом</w:t>
        </w:r>
      </w:hyperlink>
      <w:r w:rsidRPr="0048296F">
        <w:rPr>
          <w:rFonts w:ascii="Times New Roman" w:hAnsi="Times New Roman"/>
          <w:sz w:val="24"/>
          <w:szCs w:val="24"/>
        </w:rPr>
        <w:t xml:space="preserve"> Российской Федерации, Федеральным </w:t>
      </w:r>
      <w:hyperlink r:id="rId10" w:history="1">
        <w:r w:rsidRPr="0048296F">
          <w:rPr>
            <w:rFonts w:ascii="Times New Roman" w:hAnsi="Times New Roman"/>
            <w:sz w:val="24"/>
            <w:szCs w:val="24"/>
          </w:rPr>
          <w:t>законом</w:t>
        </w:r>
      </w:hyperlink>
      <w:r w:rsidRPr="0048296F">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законом от 21.07.1997 N 122-ФЗ «О государственной регистрации прав на недвижимое имущество и сделок с ним», Приказом Минэкономразвития России от 22.11.2013 N 701 «Об установлении порядка принятия на учет бесхозяйных недвижимых вещей»</w:t>
      </w:r>
      <w:r w:rsidRPr="0048296F">
        <w:rPr>
          <w:rFonts w:ascii="Times New Roman" w:hAnsi="Times New Roman"/>
          <w:b/>
          <w:bCs/>
          <w:sz w:val="24"/>
          <w:szCs w:val="24"/>
        </w:rPr>
        <w:t xml:space="preserve">, </w:t>
      </w:r>
      <w:hyperlink r:id="rId11" w:history="1">
        <w:r w:rsidRPr="0048296F">
          <w:rPr>
            <w:rFonts w:ascii="Times New Roman" w:hAnsi="Times New Roman"/>
            <w:sz w:val="24"/>
            <w:szCs w:val="24"/>
          </w:rPr>
          <w:t>Уставом</w:t>
        </w:r>
      </w:hyperlink>
      <w:r w:rsidRPr="0048296F">
        <w:rPr>
          <w:rFonts w:ascii="Times New Roman" w:eastAsia="Calibri" w:hAnsi="Times New Roman"/>
          <w:sz w:val="24"/>
          <w:szCs w:val="24"/>
        </w:rPr>
        <w:t xml:space="preserve"> муниципального образования «Зональненское сельское поселение»</w:t>
      </w:r>
      <w:r w:rsidRPr="0048296F">
        <w:rPr>
          <w:rFonts w:ascii="Times New Roman" w:hAnsi="Times New Roman"/>
          <w:sz w:val="24"/>
          <w:szCs w:val="24"/>
        </w:rPr>
        <w:t>.</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1.2. Настоящее Положение определяет порядке выявления, учета, оформления документов, постановки на учет и признания права муниципальной собственности Зональненского сельского поселения на бесхозяйное имущество (далее - «бесхозяйные объекты недвижимого имущества» и «бесхозяйные движимые вещи»), расположенное на территории муниципального образования «Зональненское сельское поселение» (далее – Зональненское сельское поселение).</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1.3.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lastRenderedPageBreak/>
        <w:t>1.4. Выявление, учет, оформление документов для признания бесхозяйными объектов недвижимого имущества и движимых вещей, находящихся на территорииЗональненское сельское поселение, принятие в муниципальную собственность Зональненского сельского поселения бесхозяйных объектов недвижимого имущества и бесхозяйных движимых вещей осуществляет Администрация Зональненского сельского поселения (далее - Администрация) в соответствии с настоящим Положением.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1.5.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(его территориальное подразделение).</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1.6. Бесхозяйные движимые вещи государственной регистрации не подлежат.</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вовлечение неиспользуемого имущества в свободный гражданский оборот;</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обеспечение нормальной и безопасной технической эксплуатации имущества;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надлежащее содержание территории Зональненского сельского поселения.</w:t>
      </w:r>
    </w:p>
    <w:p w:rsidR="0048296F" w:rsidRPr="0048296F" w:rsidRDefault="0048296F" w:rsidP="0048296F">
      <w:pPr>
        <w:spacing w:before="100" w:beforeAutospacing="1" w:after="100" w:afterAutospacing="1"/>
        <w:jc w:val="both"/>
        <w:outlineLvl w:val="3"/>
        <w:rPr>
          <w:rFonts w:ascii="Times New Roman" w:hAnsi="Times New Roman"/>
          <w:b/>
          <w:bCs/>
          <w:sz w:val="24"/>
          <w:szCs w:val="24"/>
        </w:rPr>
      </w:pPr>
      <w:r w:rsidRPr="0048296F">
        <w:rPr>
          <w:rFonts w:ascii="Times New Roman" w:hAnsi="Times New Roman"/>
          <w:b/>
          <w:bCs/>
          <w:sz w:val="24"/>
          <w:szCs w:val="24"/>
        </w:rPr>
        <w:t>2. Порядок выявления бесхозяйных объектов недвижимого имущества и подготовки документов, необходимых для их постановки на учет.</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2.1. Сведения об объекте недвижимого имущества, имеющем признаки бесхозяйного, могут поступать от органов государственной власти Российской Федерации, субъектов Российской Федерации, органов местного самоуправления, на основании заявлений юридических и физических лиц.</w:t>
      </w:r>
    </w:p>
    <w:p w:rsidR="0048296F" w:rsidRPr="0048296F" w:rsidRDefault="0048296F" w:rsidP="0048296F">
      <w:pPr>
        <w:spacing w:before="100" w:beforeAutospacing="1" w:after="100" w:afterAutospacing="1"/>
        <w:contextualSpacing/>
        <w:jc w:val="both"/>
        <w:rPr>
          <w:rFonts w:ascii="Times New Roman" w:hAnsi="Times New Roman"/>
          <w:sz w:val="24"/>
          <w:szCs w:val="24"/>
        </w:rPr>
      </w:pPr>
      <w:r w:rsidRPr="0048296F">
        <w:rPr>
          <w:rFonts w:ascii="Times New Roman" w:hAnsi="Times New Roman"/>
          <w:sz w:val="24"/>
          <w:szCs w:val="24"/>
        </w:rPr>
        <w:tab/>
        <w:t xml:space="preserve">В заявлении о выявлении бесхозяйного объекта недвижимого имущества по возможности указывается следующая информация: </w:t>
      </w:r>
    </w:p>
    <w:p w:rsidR="0048296F" w:rsidRPr="0048296F" w:rsidRDefault="0048296F" w:rsidP="0048296F">
      <w:pPr>
        <w:spacing w:before="100" w:beforeAutospacing="1" w:after="100" w:afterAutospacing="1"/>
        <w:contextualSpacing/>
        <w:jc w:val="both"/>
        <w:rPr>
          <w:rFonts w:ascii="Times New Roman" w:hAnsi="Times New Roman"/>
          <w:sz w:val="24"/>
          <w:szCs w:val="24"/>
        </w:rPr>
      </w:pPr>
      <w:r w:rsidRPr="0048296F">
        <w:rPr>
          <w:rFonts w:ascii="Times New Roman" w:hAnsi="Times New Roman"/>
          <w:sz w:val="24"/>
          <w:szCs w:val="24"/>
        </w:rPr>
        <w:tab/>
        <w:t>- место нахождения объекта; его наименование (назначение);</w:t>
      </w:r>
    </w:p>
    <w:p w:rsidR="0048296F" w:rsidRPr="0048296F" w:rsidRDefault="0048296F" w:rsidP="0048296F">
      <w:pPr>
        <w:spacing w:before="100" w:beforeAutospacing="1" w:after="100" w:afterAutospacing="1"/>
        <w:contextualSpacing/>
        <w:jc w:val="both"/>
        <w:rPr>
          <w:rFonts w:ascii="Times New Roman" w:hAnsi="Times New Roman"/>
          <w:sz w:val="24"/>
          <w:szCs w:val="24"/>
        </w:rPr>
      </w:pPr>
      <w:r w:rsidRPr="0048296F">
        <w:rPr>
          <w:rFonts w:ascii="Times New Roman" w:hAnsi="Times New Roman"/>
          <w:sz w:val="24"/>
          <w:szCs w:val="24"/>
        </w:rPr>
        <w:tab/>
        <w:t xml:space="preserve">- ориентировочные сведения об объекте (год постройки, технические характеристики, площадь и пр.); </w:t>
      </w:r>
    </w:p>
    <w:p w:rsidR="0048296F" w:rsidRPr="0048296F" w:rsidRDefault="0048296F" w:rsidP="0048296F">
      <w:pPr>
        <w:spacing w:before="100" w:beforeAutospacing="1" w:after="100" w:afterAutospacing="1"/>
        <w:contextualSpacing/>
        <w:jc w:val="both"/>
        <w:rPr>
          <w:rFonts w:ascii="Times New Roman" w:hAnsi="Times New Roman"/>
          <w:sz w:val="24"/>
          <w:szCs w:val="24"/>
        </w:rPr>
      </w:pPr>
      <w:r w:rsidRPr="0048296F">
        <w:rPr>
          <w:rFonts w:ascii="Times New Roman" w:hAnsi="Times New Roman"/>
          <w:sz w:val="24"/>
          <w:szCs w:val="24"/>
        </w:rPr>
        <w:tab/>
        <w:t>- для объектов инженерной инфраструктуры - протяженность, диаметр и материал трубопроводов, объем и материал систем водоотведения и водоснабжения и т.д.;</w:t>
      </w:r>
    </w:p>
    <w:p w:rsidR="0048296F" w:rsidRPr="0048296F" w:rsidRDefault="0048296F" w:rsidP="0048296F">
      <w:pPr>
        <w:spacing w:before="100" w:beforeAutospacing="1" w:after="100" w:afterAutospacing="1"/>
        <w:contextualSpacing/>
        <w:jc w:val="both"/>
        <w:rPr>
          <w:rFonts w:ascii="Times New Roman" w:hAnsi="Times New Roman"/>
          <w:sz w:val="24"/>
          <w:szCs w:val="24"/>
        </w:rPr>
      </w:pPr>
      <w:r w:rsidRPr="0048296F">
        <w:rPr>
          <w:rFonts w:ascii="Times New Roman" w:hAnsi="Times New Roman"/>
          <w:sz w:val="24"/>
          <w:szCs w:val="24"/>
        </w:rPr>
        <w:tab/>
        <w:t>-  сведения о пользователях объекта, иные доступные сведения.</w:t>
      </w:r>
    </w:p>
    <w:p w:rsidR="0048296F" w:rsidRPr="0048296F" w:rsidRDefault="0048296F" w:rsidP="0048296F">
      <w:pPr>
        <w:spacing w:before="100" w:beforeAutospacing="1" w:after="100" w:afterAutospacing="1"/>
        <w:contextualSpacing/>
        <w:jc w:val="both"/>
        <w:rPr>
          <w:rFonts w:ascii="Times New Roman" w:hAnsi="Times New Roman"/>
          <w:sz w:val="24"/>
          <w:szCs w:val="24"/>
        </w:rPr>
      </w:pPr>
      <w:r w:rsidRPr="0048296F">
        <w:rPr>
          <w:rFonts w:ascii="Times New Roman" w:hAnsi="Times New Roman"/>
          <w:sz w:val="24"/>
          <w:szCs w:val="24"/>
        </w:rPr>
        <w:t xml:space="preserve">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 </w:t>
      </w:r>
    </w:p>
    <w:p w:rsidR="0048296F" w:rsidRPr="0048296F" w:rsidRDefault="0048296F" w:rsidP="0048296F">
      <w:pPr>
        <w:spacing w:before="100" w:beforeAutospacing="1" w:after="100" w:afterAutospacing="1"/>
        <w:contextualSpacing/>
        <w:jc w:val="both"/>
        <w:rPr>
          <w:rFonts w:ascii="Times New Roman" w:hAnsi="Times New Roman"/>
          <w:sz w:val="24"/>
          <w:szCs w:val="24"/>
        </w:rPr>
      </w:pP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2.2. На основании поступившего в Администрацию обращения по поводу выявленного объекта недвижимого имущества, имеющего признаки бесхозяйного, Администрация осуществляет:</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lastRenderedPageBreak/>
        <w:t>- проверку поступивших сведений о выявленном объекте недвижимого имущества, имеющем признаки бесхозяйного, в том числе:</w:t>
      </w:r>
    </w:p>
    <w:p w:rsidR="0048296F" w:rsidRPr="0048296F" w:rsidRDefault="0048296F" w:rsidP="0048296F">
      <w:pPr>
        <w:numPr>
          <w:ilvl w:val="0"/>
          <w:numId w:val="14"/>
        </w:numPr>
        <w:spacing w:before="100" w:beforeAutospacing="1" w:after="100" w:afterAutospacing="1" w:line="240" w:lineRule="auto"/>
        <w:contextualSpacing/>
        <w:jc w:val="both"/>
        <w:rPr>
          <w:rFonts w:ascii="Times New Roman" w:hAnsi="Times New Roman"/>
          <w:sz w:val="24"/>
          <w:szCs w:val="24"/>
        </w:rPr>
      </w:pPr>
      <w:r w:rsidRPr="0048296F">
        <w:rPr>
          <w:rFonts w:ascii="Times New Roman" w:hAnsi="Times New Roman"/>
          <w:sz w:val="24"/>
          <w:szCs w:val="24"/>
        </w:rPr>
        <w:t>проверяет наличие информации о правах на данный объектв Администрации Зональненского сельского поселения (в Реестре муниципальной собственности Зональненского сельского поселения, в иной документации);</w:t>
      </w:r>
    </w:p>
    <w:p w:rsidR="0048296F" w:rsidRPr="0048296F" w:rsidRDefault="0048296F" w:rsidP="0048296F">
      <w:pPr>
        <w:numPr>
          <w:ilvl w:val="0"/>
          <w:numId w:val="14"/>
        </w:numPr>
        <w:spacing w:before="100" w:beforeAutospacing="1" w:after="100" w:afterAutospacing="1" w:line="240" w:lineRule="auto"/>
        <w:contextualSpacing/>
        <w:jc w:val="both"/>
        <w:rPr>
          <w:rFonts w:ascii="Times New Roman" w:hAnsi="Times New Roman"/>
          <w:sz w:val="24"/>
          <w:szCs w:val="24"/>
        </w:rPr>
      </w:pPr>
      <w:r w:rsidRPr="0048296F">
        <w:rPr>
          <w:rFonts w:ascii="Times New Roman" w:hAnsi="Times New Roman"/>
          <w:sz w:val="24"/>
          <w:szCs w:val="24"/>
        </w:rPr>
        <w:t>комиссия Администрации по выявлению бесхозяйного имущества, состав которой утверждается отдельным распоряжением Главы поселения (Главы Администрации), осуществляет выезд на место нахождения такого объекта недвижимого имущества, производит его обследование с подготовкой соответствующего акта обследования, производитфотофиксацию объекта (фотографии являются приложением к акту обследования).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сбор необходимой документации и подачу ее в орган, осуществляющий государственную регистрацию прав на недвижимое имущество и сделок с ним, в целях постановки на учет выявленного объекта недвижимого имущества как бесхозяйного;</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ведение Реестра выявленного бесхозяйного недвижимого имущества;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подготовку документов для принятия бесхозяйного объекта недвижимого имущества в собственность Зональненского сельского поселения в соответствии с действующим законодательством.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2.3. В целях проведения проверки возможного наличия собственника выявленного объекта недвижимого имущества, имеющего признаки бесхозяйного, Администрация на первом этапе запрашивает:</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сведения о зарегистрированных правах на объект недвижимого имущества в федеральном органе, уполномоченном на осуществление государственной регистрации прав на недвижимое имущество и сделок с ним;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сведения о зарегистрированных правах на объект недвижимого имущества в органе, осуществляющем государственную регистрацию прав на недвижимое имущество и сделок с ним до 03.09.1998 года (Томский филиал ФГУП «Ростехинвентаризация - Федеральное БТИ»);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сведения о наличии объекта недвижимого имущества в реестре муниципальной собственности муниципального образования «Томский район»;</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сведения о наличии объекта недвижимого имущества в реестре государственного имущества Томской области;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сведения о наличии объекта недвижимого имущества в реестре федерального имущества.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В случае необходимости Администрация подготавливает и направляет запросы в органы Федеральной налоговой службы России о наличии в Едином государственном реестре юридических лиц, Едином государственном реестре индивидуальных предпринимателей сведений о юридическом лице,  индивидуальном предпринимателе, а также направляет запрос юридическому лицу, являющемуся возможным балансодержателем имущества.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lastRenderedPageBreak/>
        <w:t>2.4.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При этом Администрация в случае необходимости направляет собственнику объекта обращение с просьбой принять меры к его надлежащему содержанию либо отказаться от прав на него в пользу муниципального образования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2.5. Если в результате проверки собственник объекта недвижимого имущества не будет установлен, Администрация: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2.5.1. Организует в установленном порядке работу по проведению технической инвентаризации объекта недвижимого имущества, имеющего признаки бесхозяйного, изготовлению технического плана (технического паспорта) объекта, постановку на кадастровый учет.</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Финансирование мероприятий, связанных с постановкой на учет бесхозяйных объектов, осуществляется из бюджета Зональненского сельского поселения.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Если бесхозяйно содержащийся объект является объектом инженерной инфраструктуры, Администрация направляет заявку в эксплуатирующие организации жилищно-коммунального хозяйства на изготовление на сети водо-, газо-, электроснабжения, канализации, отопления и иные объекты инженерной инфраструктуры первичной технической документации (исполнительной схемы), необходимой для изготовления технических паспортов (технических планов) на данные объекты.</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Эксплуатирующие организации жилищно-коммунального хозяйства обеспечивают изготовление данной документации и представляют ее в Администрацию.</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2.5.2.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lastRenderedPageBreak/>
        <w:t>3)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 и т.д.);</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4)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копии правоустанавливающих документов, подтверждающих наличие права собственности;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копии учредительных документов юридического лица, свидетельство о государственной регистрации юридического лица, идентификационный номер налогоплательщика.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В случае отказа собственника - физического лица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копии правоустанавливающих документов, подтверждающих наличие права собственности;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сведения о регистрации физического лица в качестве предпринимателя без образования юридического лица либо справку о месте его жительства;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копию документа, удостоверяющего личность гражданина;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5) документы, подтверждающие отсутствие проживающих в жилых помещениях (акты обследования, справка о зарегистрированных лицах, выписки из домовой книги, выписки из похозяйственной книги);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6) кадастровый паспорт на земельный участок, на котором расположен объект недвижимости (при наличии);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7) иные документы, подтверждающие, что объект недвижимого имущества является бесхозяйным.</w:t>
      </w:r>
    </w:p>
    <w:p w:rsidR="0048296F" w:rsidRPr="0048296F" w:rsidRDefault="0048296F" w:rsidP="0048296F">
      <w:pPr>
        <w:spacing w:before="100" w:beforeAutospacing="1" w:after="100" w:afterAutospacing="1"/>
        <w:jc w:val="both"/>
        <w:outlineLvl w:val="3"/>
        <w:rPr>
          <w:rFonts w:ascii="Times New Roman" w:hAnsi="Times New Roman"/>
          <w:b/>
          <w:bCs/>
          <w:sz w:val="24"/>
          <w:szCs w:val="24"/>
        </w:rPr>
      </w:pPr>
      <w:r w:rsidRPr="0048296F">
        <w:rPr>
          <w:rFonts w:ascii="Times New Roman" w:hAnsi="Times New Roman"/>
          <w:b/>
          <w:bCs/>
          <w:sz w:val="24"/>
          <w:szCs w:val="24"/>
        </w:rPr>
        <w:t>3. Порядок постановки на учет бесхозяйных объектов недвижимого имущества.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3.1. Для принятия на учет объекта недвижимого имущества как бесхозяйного Администрация обращается с заявлением в орган, осуществляющий государственную регистрацию прав на недвижимое имущество и сделок с ним.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3.2. К заявлению должны быть приложены:</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lastRenderedPageBreak/>
        <w:t>- документы, указанные в пункте 2.5.2 настоящего Положения;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доверенность лица на право представления документов, оформленная надлежащим образом;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 др.).</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Все прилагаемые к заявлению документы представляются в двух экземплярах, один из которых должен быть подлинником и после принятия на учет (отказа в принятии на учет, прекращения принятия на учет) должен быть возвращен Администрации, второй - помещен в дело правоустанавливающих документов.</w:t>
      </w:r>
    </w:p>
    <w:p w:rsidR="0048296F" w:rsidRPr="0048296F" w:rsidRDefault="0048296F" w:rsidP="0048296F">
      <w:pPr>
        <w:spacing w:before="100" w:beforeAutospacing="1" w:after="100" w:afterAutospacing="1"/>
        <w:jc w:val="both"/>
        <w:outlineLvl w:val="3"/>
        <w:rPr>
          <w:rFonts w:ascii="Times New Roman" w:hAnsi="Times New Roman"/>
          <w:b/>
          <w:bCs/>
          <w:sz w:val="24"/>
          <w:szCs w:val="24"/>
        </w:rPr>
      </w:pPr>
      <w:r w:rsidRPr="0048296F">
        <w:rPr>
          <w:rFonts w:ascii="Times New Roman" w:hAnsi="Times New Roman"/>
          <w:b/>
          <w:bCs/>
          <w:sz w:val="24"/>
          <w:szCs w:val="24"/>
        </w:rPr>
        <w:t>4. Учет бесхозяйных объектов недвижимого имущества в Реестре выявленного бесхозяйного недвижимого имущества и обеспечение его сохранности.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4.1. Бесхозяйный объект недвижимого имущества учитывается в Реестре выявленного бесхозяйного недвижимого имущества (далее - Реестр)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Ведение Реестра осуществляется специалистом Администрации по управлению муниципальным имуществом.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4.2. Основанием для включения такого объекта в Реестр является соответствующее распоряжение Главы Зональненского сельского поселения (Главы Администрации), проект которого подготавливает специалист Администрации по управлению муниципальным имуществом.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4.3.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распоряжением Главы Зональненского сельского поселения (Главы Администрации) передаются на ответственное хранение и забалансовый учет муниципальным бюджетным учреждениям, осуществляющим виды деятельности, соответствующие целям использования бесхозяйного имущества.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4.4. Администрация вправе осуществлять ремонт и содержание бесхозяйного имущества за счет средств местного бюджета Зональненского сельского поселения.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xml:space="preserve">4.5. После подготовки технической документации на бесхозяйный объект жилищно-коммунального хозяйства, постановки его на учет в качестве бесхозяйного, Администрация Зональненского сельского поселения заключает договор на обслуживание (эксплуатацию) </w:t>
      </w:r>
      <w:r w:rsidRPr="0048296F">
        <w:rPr>
          <w:rFonts w:ascii="Times New Roman" w:hAnsi="Times New Roman"/>
          <w:sz w:val="24"/>
          <w:szCs w:val="24"/>
        </w:rPr>
        <w:lastRenderedPageBreak/>
        <w:t>данного объекта со специализированным предприятием жилищно-коммунального хозяйства срокомна 1 год.</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4.6. Расходы специализированных предприятий жилищно-коммунального хозяйства по содержанию, обслуживанию (эксплуатации) бесхозяйных объектов жилищно-коммунального хозяйства предусматриваются в бюджете поселения на соответствующий финансовый год в расходах на жилищно-коммунальное хозяйство.</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Возмещение расходов специализированным предприятиям жилищно-коммунального хозяйства по содержанию, обслуживанию (эксплуатации) бесхозяйных объектов жилищно-коммунального хозяйства предоставляется на основании технико-экономических расчетов, иной подтверждающей документации.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В случае установления собственника расходы, понесенные муниципалитетом по содержанию объектов жилищно-коммунального хозяйства, взыскиваются в установленном порядке.</w:t>
      </w:r>
    </w:p>
    <w:p w:rsidR="0048296F" w:rsidRPr="0048296F" w:rsidRDefault="0048296F" w:rsidP="0048296F">
      <w:pPr>
        <w:spacing w:before="100" w:beforeAutospacing="1" w:after="100" w:afterAutospacing="1"/>
        <w:jc w:val="both"/>
        <w:outlineLvl w:val="3"/>
        <w:rPr>
          <w:rFonts w:ascii="Times New Roman" w:hAnsi="Times New Roman"/>
          <w:b/>
          <w:bCs/>
          <w:sz w:val="24"/>
          <w:szCs w:val="24"/>
        </w:rPr>
      </w:pPr>
      <w:r w:rsidRPr="0048296F">
        <w:rPr>
          <w:rFonts w:ascii="Times New Roman" w:hAnsi="Times New Roman"/>
          <w:b/>
          <w:bCs/>
          <w:sz w:val="24"/>
          <w:szCs w:val="24"/>
        </w:rPr>
        <w:t>5. Выявление собственника бесхозяйного объекта недвижимого имущества.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5.1. Если в срок до принятия бесхозяйного объекта недвижимого имущества в муниципальную собственность объявится его собственник, он должен будет предоставить подтверждение наличия у него прав на данный объект.</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5.2. В случае если собственник предоставит подтверждение наличия права собственности на объект недвижимого имущества, Администрация: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направляет заказное письмо с уведомлением о необходимости принятия мер по содержанию данного объекта в надлежащем состоянии в соответствии с действующими нормами (при непринятии мер в срок до 1 месяца с даты отправки уведомления по почте вопросы его дальнейшего использования решаются в судебном порядке);</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готовит соответствующее распоряжение Главы поселения (Главы Администрации) об исключении этого объекта из Реестра.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5.3. В случае если собственник предоставит документы право собственности на объект недвижимого имущества, Администрация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5.4. В случае если бесхозяйный объект недвижимого имущества по решению суда будет признан муниципальной собственностью Зональненского сельского поселения, собственник данного имущества может в судебном порядке требовать защиты своих прав.</w:t>
      </w:r>
    </w:p>
    <w:p w:rsidR="0048296F" w:rsidRPr="0048296F" w:rsidRDefault="0048296F" w:rsidP="0048296F">
      <w:pPr>
        <w:spacing w:before="100" w:beforeAutospacing="1" w:after="100" w:afterAutospacing="1"/>
        <w:jc w:val="both"/>
        <w:outlineLvl w:val="3"/>
        <w:rPr>
          <w:rFonts w:ascii="Times New Roman" w:hAnsi="Times New Roman"/>
          <w:b/>
          <w:bCs/>
          <w:sz w:val="24"/>
          <w:szCs w:val="24"/>
        </w:rPr>
      </w:pPr>
      <w:r w:rsidRPr="0048296F">
        <w:rPr>
          <w:rFonts w:ascii="Times New Roman" w:hAnsi="Times New Roman"/>
          <w:b/>
          <w:bCs/>
          <w:sz w:val="24"/>
          <w:szCs w:val="24"/>
        </w:rPr>
        <w:t>6. Переход бесхозяйного недвижимого имущества в муниципальную собственность.</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xml:space="preserve">6.1.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Зональненского сельского поселения на этот объект и находящиеся в его составе </w:t>
      </w:r>
      <w:r w:rsidRPr="0048296F">
        <w:rPr>
          <w:rFonts w:ascii="Times New Roman" w:hAnsi="Times New Roman"/>
          <w:sz w:val="24"/>
          <w:szCs w:val="24"/>
        </w:rPr>
        <w:lastRenderedPageBreak/>
        <w:t>бесхозяйные движимые вещи (при наличии) в порядке, предусмотренном законодательством Российской Федерации.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6.2.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осуществляющем государственную регистрацию прав на недвижимое имущество и сделок с ним.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6.3. После вступления в силу решения суда о признании права собственности Зональненского сельского поселения на бесхозяйный объект недвижимого имущества Администрация: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готовит проект постановления Главы Зональненского сельского поселения (Главы Администрации) о принятии объекта недвижимого имущества в муниципальную собственность и в состав муниципальной казныЗональненского сельского поселения;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вносит объект недвижимого имущества в реестр муниципальной собственностиЗональненского сельского поселения;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подает документы в орган, осуществляющий государственную регистрацию прав на недвижимое имущество и сделок с ним, для регистрации права собственности Зональненского сельского поселения на объект недвижимого имущества;</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разрабатывает проект распоряжения Главы Зональненского сельского поселения (Главы Администрации) о дальнейшем использовании данного имущества в соответствии с действующим законодательством.</w:t>
      </w:r>
    </w:p>
    <w:p w:rsidR="0048296F" w:rsidRPr="0048296F" w:rsidRDefault="0048296F" w:rsidP="0048296F">
      <w:pPr>
        <w:spacing w:before="100" w:beforeAutospacing="1" w:after="100" w:afterAutospacing="1"/>
        <w:jc w:val="both"/>
        <w:outlineLvl w:val="3"/>
        <w:rPr>
          <w:rFonts w:ascii="Times New Roman" w:hAnsi="Times New Roman"/>
          <w:b/>
          <w:bCs/>
          <w:sz w:val="24"/>
          <w:szCs w:val="24"/>
        </w:rPr>
      </w:pPr>
      <w:r w:rsidRPr="0048296F">
        <w:rPr>
          <w:rFonts w:ascii="Times New Roman" w:hAnsi="Times New Roman"/>
          <w:b/>
          <w:bCs/>
          <w:sz w:val="24"/>
          <w:szCs w:val="24"/>
        </w:rPr>
        <w:t>7. Переход бесхозяйной движимой вещи в муниципальную собственность</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7.1.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находящимся в ведении Администрации, Администрация в целях установления владельца такой вещи: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направляет заявление в органы внутренних дел по Томскому району о выявлении такой брошенной вещи;</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размещает объявления (если брошенной вещью являются металлические гаражи, киоски, палатки, рекламные конструкции и другие нестационарные объекты);</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размещает информацию об установлении владельца в Информационном бюллетене Зональненского сельского поселения, на сайте поселения (</w:t>
      </w:r>
      <w:hyperlink r:id="rId12" w:history="1">
        <w:r w:rsidRPr="0048296F">
          <w:rPr>
            <w:rFonts w:ascii="Times New Roman" w:hAnsi="Times New Roman"/>
            <w:color w:val="0000FF" w:themeColor="hyperlink"/>
            <w:sz w:val="24"/>
            <w:u w:val="single"/>
          </w:rPr>
          <w:t>http://www.admzsp.ru/</w:t>
        </w:r>
      </w:hyperlink>
      <w:r w:rsidRPr="0048296F">
        <w:rPr>
          <w:rFonts w:ascii="Times New Roman" w:hAnsi="Times New Roman"/>
          <w:sz w:val="24"/>
          <w:szCs w:val="24"/>
        </w:rPr>
        <w:t>), в иных информационных ресурсах.</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xml:space="preserve">7.2. Если в течение двух месяцев с даты размещения информации об установлении владельца брошенной вещи владелец не будет установлен, Администрация вступает во владение такой вещью в соответствии с распоряжением Главы Зональненского сельского поселения (Главы Администрации) и обращается в суд с заявлением о признании такой вещи бесхозяйной и </w:t>
      </w:r>
      <w:r w:rsidRPr="0048296F">
        <w:rPr>
          <w:rFonts w:ascii="Times New Roman" w:hAnsi="Times New Roman"/>
          <w:sz w:val="24"/>
          <w:szCs w:val="24"/>
        </w:rPr>
        <w:lastRenderedPageBreak/>
        <w:t>передаче ее в муниципальную собственность в порядке, предусмотренном законодательством Российской Федерации.</w:t>
      </w:r>
    </w:p>
    <w:p w:rsidR="0048296F" w:rsidRPr="0048296F" w:rsidRDefault="0048296F" w:rsidP="0048296F">
      <w:pPr>
        <w:spacing w:before="100" w:beforeAutospacing="1" w:after="100" w:afterAutospacing="1"/>
        <w:jc w:val="both"/>
        <w:rPr>
          <w:rFonts w:ascii="Times New Roman" w:hAnsi="Times New Roman"/>
          <w:b/>
          <w:bCs/>
          <w:sz w:val="24"/>
          <w:szCs w:val="24"/>
        </w:rPr>
      </w:pPr>
      <w:r w:rsidRPr="0048296F">
        <w:rPr>
          <w:rFonts w:ascii="Times New Roman" w:hAnsi="Times New Roman"/>
          <w:sz w:val="24"/>
          <w:szCs w:val="24"/>
        </w:rPr>
        <w:t>7.3. Решения суда не требуется только тогда, когда стоимость брошенной вещи явно ниже суммы, соответствующей пятикратному минимальному размеру оплаты труда, либо такими вещями являются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В таком случае Администрация обращает эти вещи в свою собственность, приступив к их использованию или совершив иные действия, свидетельствующие об обращении вещи в собственность.</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7.4. После вступления в силу решения суда о признании права собственности Зональненского сельского поселения на бесхозяйную движимую вещь специалист Администрации по управлению муниципальным имуществом:</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подготавливает проект постановления Главы Зональненского сельского поселения (Главы Администрации) о принятии движимой вещи в муниципальную собственность и в состав муниципальной казны Зональненского сельского поселения;</w:t>
      </w:r>
    </w:p>
    <w:p w:rsidR="0048296F" w:rsidRPr="0048296F" w:rsidRDefault="0048296F" w:rsidP="0048296F">
      <w:pPr>
        <w:spacing w:before="100" w:beforeAutospacing="1" w:after="100" w:afterAutospacing="1"/>
        <w:jc w:val="both"/>
        <w:rPr>
          <w:rFonts w:ascii="Times New Roman" w:hAnsi="Times New Roman"/>
          <w:sz w:val="24"/>
          <w:szCs w:val="24"/>
        </w:rPr>
      </w:pPr>
      <w:r w:rsidRPr="0048296F">
        <w:rPr>
          <w:rFonts w:ascii="Times New Roman" w:hAnsi="Times New Roman"/>
          <w:sz w:val="24"/>
          <w:szCs w:val="24"/>
        </w:rPr>
        <w:t>- разрабатывает проект распоряжения Главы Зональненского сельского поселения (Главы Администрации) о дальнейшем использовании данного имущества в соответствии с действующим законодательством.</w:t>
      </w:r>
    </w:p>
    <w:p w:rsidR="0048296F" w:rsidRPr="0048296F" w:rsidRDefault="0048296F" w:rsidP="0048296F">
      <w:pPr>
        <w:spacing w:after="160"/>
        <w:jc w:val="both"/>
        <w:rPr>
          <w:rFonts w:eastAsia="Calibri"/>
          <w:lang w:eastAsia="en-US"/>
        </w:rPr>
      </w:pPr>
    </w:p>
    <w:p w:rsidR="0048296F" w:rsidRPr="0048296F" w:rsidRDefault="0048296F" w:rsidP="0048296F">
      <w:pPr>
        <w:spacing w:after="0"/>
        <w:jc w:val="both"/>
        <w:rPr>
          <w:rFonts w:ascii="Times New Roman" w:hAnsi="Times New Roman"/>
          <w:b/>
          <w:bCs/>
          <w:sz w:val="24"/>
          <w:szCs w:val="24"/>
        </w:rPr>
      </w:pPr>
    </w:p>
    <w:p w:rsidR="0048296F" w:rsidRPr="0048296F" w:rsidRDefault="0048296F" w:rsidP="0048296F">
      <w:pPr>
        <w:spacing w:after="0"/>
        <w:jc w:val="both"/>
        <w:rPr>
          <w:rFonts w:ascii="Times New Roman" w:hAnsi="Times New Roman"/>
          <w:b/>
          <w:bCs/>
          <w:sz w:val="24"/>
          <w:szCs w:val="24"/>
        </w:rPr>
      </w:pPr>
    </w:p>
    <w:p w:rsidR="0048296F" w:rsidRPr="0048296F" w:rsidRDefault="0048296F" w:rsidP="0048296F">
      <w:pPr>
        <w:spacing w:after="0"/>
        <w:jc w:val="both"/>
        <w:rPr>
          <w:rFonts w:ascii="Times New Roman" w:eastAsia="Calibri" w:hAnsi="Times New Roman"/>
          <w:color w:val="000000"/>
          <w:sz w:val="20"/>
          <w:szCs w:val="20"/>
        </w:rPr>
      </w:pPr>
    </w:p>
    <w:p w:rsidR="0048296F" w:rsidRPr="0048296F" w:rsidRDefault="0048296F" w:rsidP="0048296F">
      <w:pPr>
        <w:spacing w:after="0"/>
        <w:jc w:val="right"/>
        <w:rPr>
          <w:rFonts w:ascii="Times New Roman" w:eastAsia="Calibri" w:hAnsi="Times New Roman"/>
          <w:color w:val="000000"/>
          <w:sz w:val="20"/>
          <w:szCs w:val="20"/>
        </w:rPr>
      </w:pPr>
    </w:p>
    <w:p w:rsidR="0048296F" w:rsidRDefault="0048296F" w:rsidP="00FF60AA">
      <w:pPr>
        <w:spacing w:after="0" w:line="240" w:lineRule="auto"/>
        <w:jc w:val="center"/>
        <w:rPr>
          <w:rFonts w:ascii="Times New Roman" w:hAnsi="Times New Roman"/>
          <w:b/>
          <w:sz w:val="28"/>
          <w:szCs w:val="20"/>
        </w:rPr>
      </w:pPr>
    </w:p>
    <w:sectPr w:rsidR="0048296F" w:rsidSect="00816093">
      <w:headerReference w:type="default" r:id="rId13"/>
      <w:pgSz w:w="11906" w:h="16838"/>
      <w:pgMar w:top="567"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3A7" w:rsidRDefault="00F263A7" w:rsidP="004B034D">
      <w:pPr>
        <w:spacing w:after="0" w:line="240" w:lineRule="auto"/>
      </w:pPr>
      <w:r>
        <w:separator/>
      </w:r>
    </w:p>
  </w:endnote>
  <w:endnote w:type="continuationSeparator" w:id="1">
    <w:p w:rsidR="00F263A7" w:rsidRDefault="00F263A7" w:rsidP="004B0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3A7" w:rsidRDefault="00F263A7" w:rsidP="004B034D">
      <w:pPr>
        <w:spacing w:after="0" w:line="240" w:lineRule="auto"/>
      </w:pPr>
      <w:r>
        <w:separator/>
      </w:r>
    </w:p>
  </w:footnote>
  <w:footnote w:type="continuationSeparator" w:id="1">
    <w:p w:rsidR="00F263A7" w:rsidRDefault="00F263A7" w:rsidP="004B0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4A" w:rsidRPr="00E04A17" w:rsidRDefault="0057354A">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40C6813"/>
    <w:multiLevelType w:val="hybridMultilevel"/>
    <w:tmpl w:val="39CC9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456A"/>
    <w:multiLevelType w:val="hybridMultilevel"/>
    <w:tmpl w:val="5700054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nsid w:val="0A6B6823"/>
    <w:multiLevelType w:val="hybridMultilevel"/>
    <w:tmpl w:val="592A0640"/>
    <w:lvl w:ilvl="0" w:tplc="FA7898E2">
      <w:start w:val="1"/>
      <w:numFmt w:val="bullet"/>
      <w:lvlText w:val="-"/>
      <w:lvlJc w:val="left"/>
      <w:pPr>
        <w:tabs>
          <w:tab w:val="num" w:pos="900"/>
        </w:tabs>
        <w:ind w:left="90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C081A"/>
    <w:multiLevelType w:val="hybridMultilevel"/>
    <w:tmpl w:val="CCB0380E"/>
    <w:lvl w:ilvl="0" w:tplc="EA66E136">
      <w:start w:val="1"/>
      <w:numFmt w:val="decimal"/>
      <w:lvlText w:val="%1."/>
      <w:lvlJc w:val="left"/>
      <w:pPr>
        <w:ind w:left="1710" w:hanging="99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11FEA"/>
    <w:multiLevelType w:val="hybridMultilevel"/>
    <w:tmpl w:val="28A0C7C2"/>
    <w:lvl w:ilvl="0" w:tplc="376A40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7F5405"/>
    <w:multiLevelType w:val="hybridMultilevel"/>
    <w:tmpl w:val="F7503AF6"/>
    <w:lvl w:ilvl="0" w:tplc="FA7898E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A36729"/>
    <w:multiLevelType w:val="hybridMultilevel"/>
    <w:tmpl w:val="E98ADE60"/>
    <w:lvl w:ilvl="0" w:tplc="B6B23F1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A52986"/>
    <w:multiLevelType w:val="hybridMultilevel"/>
    <w:tmpl w:val="A216A1F8"/>
    <w:lvl w:ilvl="0" w:tplc="999A1D9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54806D57"/>
    <w:multiLevelType w:val="hybridMultilevel"/>
    <w:tmpl w:val="FC8C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ED08E7"/>
    <w:multiLevelType w:val="hybridMultilevel"/>
    <w:tmpl w:val="CCE033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C9A30A1"/>
    <w:multiLevelType w:val="hybridMultilevel"/>
    <w:tmpl w:val="8BDE5DF6"/>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8"/>
  </w:num>
  <w:num w:numId="6">
    <w:abstractNumId w:val="12"/>
  </w:num>
  <w:num w:numId="7">
    <w:abstractNumId w:val="4"/>
  </w:num>
  <w:num w:numId="8">
    <w:abstractNumId w:val="9"/>
  </w:num>
  <w:num w:numId="9">
    <w:abstractNumId w:val="1"/>
  </w:num>
  <w:num w:numId="10">
    <w:abstractNumId w:val="7"/>
  </w:num>
  <w:num w:numId="11">
    <w:abstractNumId w:val="13"/>
  </w:num>
  <w:num w:numId="12">
    <w:abstractNumId w:val="10"/>
  </w:num>
  <w:num w:numId="13">
    <w:abstractNumId w:val="6"/>
  </w:num>
  <w:num w:numId="14">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2BEE"/>
    <w:rsid w:val="000F4A12"/>
    <w:rsid w:val="0014494F"/>
    <w:rsid w:val="001D24E6"/>
    <w:rsid w:val="001D340A"/>
    <w:rsid w:val="00222A41"/>
    <w:rsid w:val="00230D96"/>
    <w:rsid w:val="00242CF0"/>
    <w:rsid w:val="002E7AFC"/>
    <w:rsid w:val="00396400"/>
    <w:rsid w:val="003D4B0C"/>
    <w:rsid w:val="00400D28"/>
    <w:rsid w:val="00432BEE"/>
    <w:rsid w:val="00434323"/>
    <w:rsid w:val="00455593"/>
    <w:rsid w:val="00457C8E"/>
    <w:rsid w:val="0048296F"/>
    <w:rsid w:val="00490406"/>
    <w:rsid w:val="004B034D"/>
    <w:rsid w:val="004B75D3"/>
    <w:rsid w:val="004C6565"/>
    <w:rsid w:val="0057354A"/>
    <w:rsid w:val="005E1E7E"/>
    <w:rsid w:val="006252D3"/>
    <w:rsid w:val="006505C0"/>
    <w:rsid w:val="00672AB1"/>
    <w:rsid w:val="00674AE4"/>
    <w:rsid w:val="006E32B5"/>
    <w:rsid w:val="00710BEE"/>
    <w:rsid w:val="00712B0F"/>
    <w:rsid w:val="00751004"/>
    <w:rsid w:val="00762709"/>
    <w:rsid w:val="007B69F3"/>
    <w:rsid w:val="007E310D"/>
    <w:rsid w:val="007F3531"/>
    <w:rsid w:val="00816093"/>
    <w:rsid w:val="00822A5A"/>
    <w:rsid w:val="00841862"/>
    <w:rsid w:val="008C420C"/>
    <w:rsid w:val="008F4E86"/>
    <w:rsid w:val="00912EAF"/>
    <w:rsid w:val="009C6361"/>
    <w:rsid w:val="009C67F8"/>
    <w:rsid w:val="00AE248E"/>
    <w:rsid w:val="00B310D8"/>
    <w:rsid w:val="00B6115A"/>
    <w:rsid w:val="00B8407D"/>
    <w:rsid w:val="00B86E6D"/>
    <w:rsid w:val="00BA6873"/>
    <w:rsid w:val="00BD3DC4"/>
    <w:rsid w:val="00C87221"/>
    <w:rsid w:val="00CD518C"/>
    <w:rsid w:val="00CF6EB6"/>
    <w:rsid w:val="00D27725"/>
    <w:rsid w:val="00D60CB1"/>
    <w:rsid w:val="00DA1863"/>
    <w:rsid w:val="00DB7640"/>
    <w:rsid w:val="00E077AF"/>
    <w:rsid w:val="00E55610"/>
    <w:rsid w:val="00E97322"/>
    <w:rsid w:val="00F1306E"/>
    <w:rsid w:val="00F263A7"/>
    <w:rsid w:val="00FF6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EE"/>
    <w:rPr>
      <w:rFonts w:ascii="Calibri" w:eastAsia="Times New Roman" w:hAnsi="Calibri" w:cs="Times New Roman"/>
      <w:lang w:eastAsia="ru-RU"/>
    </w:rPr>
  </w:style>
  <w:style w:type="paragraph" w:styleId="1">
    <w:name w:val="heading 1"/>
    <w:basedOn w:val="a"/>
    <w:next w:val="a"/>
    <w:link w:val="10"/>
    <w:uiPriority w:val="99"/>
    <w:qFormat/>
    <w:rsid w:val="005E1E7E"/>
    <w:pPr>
      <w:keepNext/>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9"/>
    <w:qFormat/>
    <w:rsid w:val="005E1E7E"/>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uiPriority w:val="99"/>
    <w:qFormat/>
    <w:rsid w:val="00434323"/>
    <w:pPr>
      <w:keepNext/>
      <w:spacing w:after="0" w:line="240" w:lineRule="auto"/>
      <w:outlineLvl w:val="2"/>
    </w:pPr>
    <w:rPr>
      <w:rFonts w:ascii="Times New Roman" w:hAnsi="Times New Roman"/>
      <w:sz w:val="28"/>
      <w:szCs w:val="24"/>
    </w:rPr>
  </w:style>
  <w:style w:type="paragraph" w:styleId="4">
    <w:name w:val="heading 4"/>
    <w:basedOn w:val="a"/>
    <w:next w:val="a"/>
    <w:link w:val="40"/>
    <w:uiPriority w:val="99"/>
    <w:qFormat/>
    <w:rsid w:val="005E1E7E"/>
    <w:pPr>
      <w:keepNext/>
      <w:spacing w:after="0" w:line="240" w:lineRule="auto"/>
      <w:jc w:val="both"/>
      <w:outlineLvl w:val="3"/>
    </w:pPr>
    <w:rPr>
      <w:rFonts w:ascii="Times New Roman" w:hAnsi="Times New Roman"/>
      <w:sz w:val="28"/>
      <w:szCs w:val="24"/>
    </w:rPr>
  </w:style>
  <w:style w:type="paragraph" w:styleId="5">
    <w:name w:val="heading 5"/>
    <w:basedOn w:val="a"/>
    <w:next w:val="a"/>
    <w:link w:val="50"/>
    <w:uiPriority w:val="99"/>
    <w:qFormat/>
    <w:rsid w:val="005E1E7E"/>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5E1E7E"/>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5E1E7E"/>
    <w:pPr>
      <w:keepNext/>
      <w:spacing w:after="0" w:line="240" w:lineRule="auto"/>
      <w:jc w:val="both"/>
      <w:outlineLvl w:val="7"/>
    </w:pPr>
    <w:rPr>
      <w:rFonts w:ascii="Times New Roman" w:hAnsi="Times New Roman"/>
      <w:b/>
      <w:sz w:val="26"/>
      <w:szCs w:val="20"/>
    </w:rPr>
  </w:style>
  <w:style w:type="paragraph" w:styleId="9">
    <w:name w:val="heading 9"/>
    <w:basedOn w:val="a"/>
    <w:next w:val="a"/>
    <w:link w:val="90"/>
    <w:uiPriority w:val="99"/>
    <w:qFormat/>
    <w:rsid w:val="005E1E7E"/>
    <w:pPr>
      <w:keepNext/>
      <w:spacing w:after="0" w:line="240" w:lineRule="auto"/>
      <w:ind w:firstLine="720"/>
      <w:jc w:val="right"/>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34323"/>
    <w:rPr>
      <w:rFonts w:ascii="Times New Roman" w:eastAsia="Times New Roman" w:hAnsi="Times New Roman" w:cs="Times New Roman"/>
      <w:sz w:val="28"/>
      <w:szCs w:val="24"/>
      <w:lang w:eastAsia="ru-RU"/>
    </w:rPr>
  </w:style>
  <w:style w:type="paragraph" w:styleId="a3">
    <w:name w:val="footer"/>
    <w:basedOn w:val="a"/>
    <w:link w:val="a4"/>
    <w:uiPriority w:val="99"/>
    <w:unhideWhenUsed/>
    <w:rsid w:val="00434323"/>
    <w:pPr>
      <w:tabs>
        <w:tab w:val="center" w:pos="4677"/>
        <w:tab w:val="right" w:pos="9355"/>
      </w:tabs>
      <w:spacing w:after="0" w:line="240" w:lineRule="auto"/>
    </w:pPr>
    <w:rPr>
      <w:rFonts w:ascii="Times New Roman" w:hAnsi="Times New Roman"/>
      <w:sz w:val="28"/>
      <w:szCs w:val="20"/>
    </w:rPr>
  </w:style>
  <w:style w:type="character" w:customStyle="1" w:styleId="a4">
    <w:name w:val="Нижний колонтитул Знак"/>
    <w:basedOn w:val="a0"/>
    <w:link w:val="a3"/>
    <w:uiPriority w:val="99"/>
    <w:rsid w:val="00434323"/>
    <w:rPr>
      <w:rFonts w:ascii="Times New Roman" w:eastAsia="Times New Roman" w:hAnsi="Times New Roman" w:cs="Times New Roman"/>
      <w:sz w:val="28"/>
      <w:szCs w:val="20"/>
      <w:lang w:eastAsia="ru-RU"/>
    </w:rPr>
  </w:style>
  <w:style w:type="table" w:styleId="a5">
    <w:name w:val="Table Grid"/>
    <w:basedOn w:val="a1"/>
    <w:uiPriority w:val="59"/>
    <w:rsid w:val="004C6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E1E7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5E1E7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9"/>
    <w:rsid w:val="005E1E7E"/>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5E1E7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E1E7E"/>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5E1E7E"/>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rsid w:val="005E1E7E"/>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5E1E7E"/>
  </w:style>
  <w:style w:type="paragraph" w:styleId="a6">
    <w:name w:val="header"/>
    <w:basedOn w:val="a"/>
    <w:link w:val="a7"/>
    <w:uiPriority w:val="99"/>
    <w:rsid w:val="005E1E7E"/>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5E1E7E"/>
    <w:rPr>
      <w:rFonts w:ascii="Times New Roman" w:eastAsia="Times New Roman" w:hAnsi="Times New Roman" w:cs="Times New Roman"/>
      <w:sz w:val="24"/>
      <w:szCs w:val="24"/>
      <w:lang w:eastAsia="ru-RU"/>
    </w:rPr>
  </w:style>
  <w:style w:type="paragraph" w:styleId="a8">
    <w:name w:val="Title"/>
    <w:basedOn w:val="a"/>
    <w:link w:val="a9"/>
    <w:qFormat/>
    <w:rsid w:val="005E1E7E"/>
    <w:pPr>
      <w:spacing w:after="0" w:line="360" w:lineRule="auto"/>
      <w:jc w:val="center"/>
    </w:pPr>
    <w:rPr>
      <w:rFonts w:ascii="Times New Roman" w:hAnsi="Times New Roman"/>
      <w:b/>
      <w:sz w:val="28"/>
      <w:szCs w:val="20"/>
    </w:rPr>
  </w:style>
  <w:style w:type="character" w:customStyle="1" w:styleId="a9">
    <w:name w:val="Название Знак"/>
    <w:basedOn w:val="a0"/>
    <w:link w:val="a8"/>
    <w:rsid w:val="005E1E7E"/>
    <w:rPr>
      <w:rFonts w:ascii="Times New Roman" w:eastAsia="Times New Roman" w:hAnsi="Times New Roman" w:cs="Times New Roman"/>
      <w:b/>
      <w:sz w:val="28"/>
      <w:szCs w:val="20"/>
      <w:lang w:eastAsia="ru-RU"/>
    </w:rPr>
  </w:style>
  <w:style w:type="paragraph" w:customStyle="1" w:styleId="ConsPlusTitle">
    <w:name w:val="ConsPlusTitle"/>
    <w:uiPriority w:val="99"/>
    <w:rsid w:val="005E1E7E"/>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eastAsia="ru-RU" w:bidi="en-US"/>
    </w:rPr>
  </w:style>
  <w:style w:type="paragraph" w:styleId="aa">
    <w:name w:val="Balloon Text"/>
    <w:basedOn w:val="a"/>
    <w:link w:val="ab"/>
    <w:uiPriority w:val="99"/>
    <w:semiHidden/>
    <w:unhideWhenUsed/>
    <w:rsid w:val="005E1E7E"/>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5E1E7E"/>
    <w:rPr>
      <w:rFonts w:ascii="Tahoma" w:eastAsia="Times New Roman" w:hAnsi="Tahoma" w:cs="Times New Roman"/>
      <w:sz w:val="16"/>
      <w:szCs w:val="16"/>
    </w:rPr>
  </w:style>
  <w:style w:type="paragraph" w:styleId="ac">
    <w:name w:val="List Paragraph"/>
    <w:basedOn w:val="a"/>
    <w:uiPriority w:val="99"/>
    <w:qFormat/>
    <w:rsid w:val="005E1E7E"/>
    <w:pPr>
      <w:spacing w:after="0" w:line="240" w:lineRule="auto"/>
      <w:ind w:left="720"/>
      <w:contextualSpacing/>
    </w:pPr>
    <w:rPr>
      <w:rFonts w:ascii="Times New Roman" w:eastAsia="Calibri" w:hAnsi="Times New Roman"/>
      <w:spacing w:val="-18"/>
      <w:sz w:val="28"/>
      <w:szCs w:val="20"/>
    </w:rPr>
  </w:style>
  <w:style w:type="paragraph" w:customStyle="1" w:styleId="ConsPlusNormal">
    <w:name w:val="ConsPlusNormal"/>
    <w:uiPriority w:val="99"/>
    <w:rsid w:val="005E1E7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uiPriority w:val="99"/>
    <w:rsid w:val="005E1E7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uiPriority w:val="99"/>
    <w:rsid w:val="005E1E7E"/>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Nonformat">
    <w:name w:val="ConsPlusNonformat"/>
    <w:uiPriority w:val="99"/>
    <w:rsid w:val="005E1E7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Hyperlink"/>
    <w:uiPriority w:val="99"/>
    <w:rsid w:val="005E1E7E"/>
    <w:rPr>
      <w:rFonts w:cs="Times New Roman"/>
      <w:color w:val="0000FF"/>
      <w:u w:val="single"/>
    </w:rPr>
  </w:style>
  <w:style w:type="table" w:customStyle="1" w:styleId="12">
    <w:name w:val="Сетка таблицы1"/>
    <w:basedOn w:val="a1"/>
    <w:next w:val="a5"/>
    <w:uiPriority w:val="99"/>
    <w:rsid w:val="005E1E7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uiPriority w:val="99"/>
    <w:rsid w:val="005E1E7E"/>
    <w:pPr>
      <w:tabs>
        <w:tab w:val="num" w:pos="360"/>
      </w:tabs>
      <w:spacing w:after="160" w:line="240" w:lineRule="exact"/>
    </w:pPr>
    <w:rPr>
      <w:rFonts w:ascii="Verdana" w:eastAsia="Calibri" w:hAnsi="Verdana" w:cs="Verdana"/>
      <w:sz w:val="20"/>
      <w:szCs w:val="20"/>
      <w:lang w:val="en-US" w:eastAsia="en-US"/>
    </w:rPr>
  </w:style>
  <w:style w:type="paragraph" w:styleId="af">
    <w:name w:val="Body Text"/>
    <w:basedOn w:val="a"/>
    <w:link w:val="af0"/>
    <w:uiPriority w:val="99"/>
    <w:rsid w:val="005E1E7E"/>
    <w:pPr>
      <w:spacing w:after="0" w:line="240" w:lineRule="auto"/>
      <w:jc w:val="both"/>
    </w:pPr>
    <w:rPr>
      <w:rFonts w:ascii="Times New Roman" w:eastAsia="Calibri" w:hAnsi="Times New Roman"/>
      <w:sz w:val="24"/>
      <w:szCs w:val="24"/>
    </w:rPr>
  </w:style>
  <w:style w:type="character" w:customStyle="1" w:styleId="af0">
    <w:name w:val="Основной текст Знак"/>
    <w:basedOn w:val="a0"/>
    <w:link w:val="af"/>
    <w:uiPriority w:val="99"/>
    <w:rsid w:val="005E1E7E"/>
    <w:rPr>
      <w:rFonts w:ascii="Times New Roman" w:eastAsia="Calibri" w:hAnsi="Times New Roman" w:cs="Times New Roman"/>
      <w:sz w:val="24"/>
      <w:szCs w:val="24"/>
      <w:lang w:eastAsia="ru-RU"/>
    </w:rPr>
  </w:style>
  <w:style w:type="table" w:styleId="af1">
    <w:name w:val="Table Elegant"/>
    <w:basedOn w:val="a1"/>
    <w:uiPriority w:val="99"/>
    <w:rsid w:val="005E1E7E"/>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2">
    <w:name w:val="Table Contemporary"/>
    <w:basedOn w:val="a1"/>
    <w:uiPriority w:val="99"/>
    <w:rsid w:val="005E1E7E"/>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5E1E7E"/>
    <w:pPr>
      <w:spacing w:before="100" w:beforeAutospacing="1" w:after="100" w:afterAutospacing="1" w:line="240" w:lineRule="auto"/>
      <w:jc w:val="right"/>
    </w:pPr>
    <w:rPr>
      <w:rFonts w:ascii="Times New Roman" w:hAnsi="Times New Roman"/>
      <w:sz w:val="24"/>
      <w:szCs w:val="24"/>
    </w:rPr>
  </w:style>
  <w:style w:type="paragraph" w:styleId="21">
    <w:name w:val="Body Text 2"/>
    <w:basedOn w:val="a"/>
    <w:link w:val="22"/>
    <w:uiPriority w:val="99"/>
    <w:rsid w:val="005E1E7E"/>
    <w:pPr>
      <w:spacing w:after="0" w:line="360" w:lineRule="auto"/>
      <w:jc w:val="both"/>
    </w:pPr>
    <w:rPr>
      <w:rFonts w:ascii="Tms Rmn" w:hAnsi="Tms Rmn"/>
      <w:sz w:val="24"/>
      <w:szCs w:val="20"/>
    </w:rPr>
  </w:style>
  <w:style w:type="character" w:customStyle="1" w:styleId="22">
    <w:name w:val="Основной текст 2 Знак"/>
    <w:basedOn w:val="a0"/>
    <w:link w:val="21"/>
    <w:uiPriority w:val="99"/>
    <w:rsid w:val="005E1E7E"/>
    <w:rPr>
      <w:rFonts w:ascii="Tms Rmn" w:eastAsia="Times New Roman" w:hAnsi="Tms Rmn" w:cs="Times New Roman"/>
      <w:sz w:val="24"/>
      <w:szCs w:val="20"/>
      <w:lang w:eastAsia="ru-RU"/>
    </w:rPr>
  </w:style>
  <w:style w:type="paragraph" w:customStyle="1" w:styleId="StyleListBulletTimesNewRoman">
    <w:name w:val="Style List Bullet + Times New Roman"/>
    <w:basedOn w:val="af3"/>
    <w:uiPriority w:val="99"/>
    <w:rsid w:val="005E1E7E"/>
    <w:pPr>
      <w:numPr>
        <w:numId w:val="1"/>
      </w:numPr>
      <w:tabs>
        <w:tab w:val="clear" w:pos="360"/>
        <w:tab w:val="num" w:pos="1065"/>
        <w:tab w:val="num" w:pos="1440"/>
      </w:tabs>
      <w:ind w:left="1440"/>
    </w:pPr>
    <w:rPr>
      <w:rFonts w:ascii="Times New Roman" w:hAnsi="Times New Roman" w:cs="Times New Roman"/>
    </w:rPr>
  </w:style>
  <w:style w:type="paragraph" w:styleId="af3">
    <w:name w:val="List Bullet"/>
    <w:basedOn w:val="a"/>
    <w:autoRedefine/>
    <w:uiPriority w:val="99"/>
    <w:rsid w:val="005E1E7E"/>
    <w:pPr>
      <w:tabs>
        <w:tab w:val="left" w:pos="-993"/>
      </w:tabs>
      <w:spacing w:after="120" w:line="240" w:lineRule="auto"/>
      <w:jc w:val="both"/>
    </w:pPr>
    <w:rPr>
      <w:rFonts w:ascii="Arial" w:hAnsi="Arial" w:cs="Arial"/>
      <w:sz w:val="24"/>
      <w:szCs w:val="24"/>
      <w:lang w:eastAsia="en-US"/>
    </w:rPr>
  </w:style>
  <w:style w:type="character" w:styleId="af4">
    <w:name w:val="page number"/>
    <w:uiPriority w:val="99"/>
    <w:rsid w:val="005E1E7E"/>
    <w:rPr>
      <w:rFonts w:cs="Times New Roman"/>
    </w:rPr>
  </w:style>
  <w:style w:type="paragraph" w:styleId="af5">
    <w:name w:val="Body Text Indent"/>
    <w:basedOn w:val="a"/>
    <w:link w:val="af6"/>
    <w:uiPriority w:val="99"/>
    <w:rsid w:val="005E1E7E"/>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5E1E7E"/>
    <w:rPr>
      <w:rFonts w:ascii="Times New Roman" w:eastAsia="Times New Roman" w:hAnsi="Times New Roman" w:cs="Times New Roman"/>
      <w:sz w:val="24"/>
      <w:szCs w:val="24"/>
      <w:lang w:eastAsia="ru-RU"/>
    </w:rPr>
  </w:style>
  <w:style w:type="paragraph" w:customStyle="1" w:styleId="af7">
    <w:name w:val="Îáû÷íûé"/>
    <w:uiPriority w:val="99"/>
    <w:rsid w:val="005E1E7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7"/>
    <w:next w:val="af7"/>
    <w:uiPriority w:val="99"/>
    <w:rsid w:val="005E1E7E"/>
    <w:pPr>
      <w:keepNext/>
      <w:jc w:val="center"/>
    </w:pPr>
    <w:rPr>
      <w:b/>
    </w:rPr>
  </w:style>
  <w:style w:type="paragraph" w:customStyle="1" w:styleId="af8">
    <w:name w:val="Âåðõíèé êîëîíòèòóë"/>
    <w:basedOn w:val="af7"/>
    <w:uiPriority w:val="99"/>
    <w:rsid w:val="005E1E7E"/>
    <w:pPr>
      <w:tabs>
        <w:tab w:val="center" w:pos="4153"/>
        <w:tab w:val="right" w:pos="8306"/>
      </w:tabs>
    </w:pPr>
  </w:style>
  <w:style w:type="paragraph" w:customStyle="1" w:styleId="ConsTitle">
    <w:name w:val="ConsTitle"/>
    <w:uiPriority w:val="99"/>
    <w:rsid w:val="005E1E7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uiPriority w:val="99"/>
    <w:rsid w:val="005E1E7E"/>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rsid w:val="005E1E7E"/>
    <w:rPr>
      <w:rFonts w:ascii="Times New Roman" w:eastAsia="Times New Roman" w:hAnsi="Times New Roman" w:cs="Times New Roman"/>
      <w:sz w:val="16"/>
      <w:szCs w:val="16"/>
      <w:lang w:eastAsia="ru-RU"/>
    </w:rPr>
  </w:style>
  <w:style w:type="paragraph" w:customStyle="1" w:styleId="af9">
    <w:name w:val="реквизитПодпись"/>
    <w:basedOn w:val="a"/>
    <w:uiPriority w:val="99"/>
    <w:rsid w:val="005E1E7E"/>
    <w:pPr>
      <w:tabs>
        <w:tab w:val="left" w:pos="6804"/>
      </w:tabs>
      <w:spacing w:before="360" w:after="0" w:line="240" w:lineRule="auto"/>
    </w:pPr>
    <w:rPr>
      <w:rFonts w:ascii="Times New Roman" w:hAnsi="Times New Roman"/>
      <w:sz w:val="24"/>
      <w:szCs w:val="20"/>
    </w:rPr>
  </w:style>
  <w:style w:type="character" w:styleId="afa">
    <w:name w:val="FollowedHyperlink"/>
    <w:uiPriority w:val="99"/>
    <w:rsid w:val="005E1E7E"/>
    <w:rPr>
      <w:rFonts w:cs="Times New Roman"/>
      <w:color w:val="800080"/>
      <w:u w:val="single"/>
    </w:rPr>
  </w:style>
  <w:style w:type="paragraph" w:customStyle="1" w:styleId="xl63">
    <w:name w:val="xl63"/>
    <w:basedOn w:val="a"/>
    <w:rsid w:val="005E1E7E"/>
    <w:pPr>
      <w:spacing w:before="100" w:beforeAutospacing="1" w:after="100" w:afterAutospacing="1" w:line="240" w:lineRule="auto"/>
    </w:pPr>
    <w:rPr>
      <w:rFonts w:ascii="Times New Roman" w:eastAsia="Calibri" w:hAnsi="Times New Roman"/>
      <w:sz w:val="24"/>
      <w:szCs w:val="24"/>
    </w:rPr>
  </w:style>
  <w:style w:type="paragraph" w:customStyle="1" w:styleId="xl64">
    <w:name w:val="xl64"/>
    <w:basedOn w:val="a"/>
    <w:rsid w:val="005E1E7E"/>
    <w:pPr>
      <w:spacing w:before="100" w:beforeAutospacing="1" w:after="100" w:afterAutospacing="1" w:line="240" w:lineRule="auto"/>
    </w:pPr>
    <w:rPr>
      <w:rFonts w:ascii="Times New Roman" w:eastAsia="Calibri" w:hAnsi="Times New Roman"/>
      <w:sz w:val="24"/>
      <w:szCs w:val="24"/>
    </w:rPr>
  </w:style>
  <w:style w:type="paragraph" w:customStyle="1" w:styleId="xl65">
    <w:name w:val="xl65"/>
    <w:basedOn w:val="a"/>
    <w:rsid w:val="005E1E7E"/>
    <w:pPr>
      <w:spacing w:before="100" w:beforeAutospacing="1" w:after="100" w:afterAutospacing="1" w:line="240" w:lineRule="auto"/>
      <w:jc w:val="right"/>
    </w:pPr>
    <w:rPr>
      <w:rFonts w:ascii="Times New Roman" w:eastAsia="Calibri" w:hAnsi="Times New Roman"/>
      <w:sz w:val="24"/>
      <w:szCs w:val="24"/>
    </w:rPr>
  </w:style>
  <w:style w:type="paragraph" w:customStyle="1" w:styleId="xl66">
    <w:name w:val="xl66"/>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rPr>
  </w:style>
  <w:style w:type="paragraph" w:customStyle="1" w:styleId="xl67">
    <w:name w:val="xl67"/>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rPr>
  </w:style>
  <w:style w:type="paragraph" w:customStyle="1" w:styleId="xl68">
    <w:name w:val="xl68"/>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rPr>
  </w:style>
  <w:style w:type="paragraph" w:customStyle="1" w:styleId="xl69">
    <w:name w:val="xl69"/>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rPr>
  </w:style>
  <w:style w:type="paragraph" w:customStyle="1" w:styleId="xl70">
    <w:name w:val="xl70"/>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b/>
      <w:bCs/>
    </w:rPr>
  </w:style>
  <w:style w:type="paragraph" w:customStyle="1" w:styleId="xl71">
    <w:name w:val="xl71"/>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b/>
      <w:bCs/>
    </w:rPr>
  </w:style>
  <w:style w:type="paragraph" w:customStyle="1" w:styleId="xl72">
    <w:name w:val="xl72"/>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b/>
      <w:bCs/>
      <w:i/>
      <w:iCs/>
    </w:rPr>
  </w:style>
  <w:style w:type="paragraph" w:customStyle="1" w:styleId="xl73">
    <w:name w:val="xl73"/>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i/>
      <w:iCs/>
    </w:rPr>
  </w:style>
  <w:style w:type="paragraph" w:customStyle="1" w:styleId="xl74">
    <w:name w:val="xl74"/>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b/>
      <w:bCs/>
      <w:i/>
      <w:iCs/>
    </w:rPr>
  </w:style>
  <w:style w:type="paragraph" w:customStyle="1" w:styleId="xl75">
    <w:name w:val="xl75"/>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rPr>
  </w:style>
  <w:style w:type="paragraph" w:customStyle="1" w:styleId="xl76">
    <w:name w:val="xl76"/>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rPr>
  </w:style>
  <w:style w:type="paragraph" w:customStyle="1" w:styleId="xl77">
    <w:name w:val="xl77"/>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rPr>
  </w:style>
  <w:style w:type="paragraph" w:customStyle="1" w:styleId="xl78">
    <w:name w:val="xl78"/>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i/>
      <w:iCs/>
    </w:rPr>
  </w:style>
  <w:style w:type="paragraph" w:customStyle="1" w:styleId="xl79">
    <w:name w:val="xl79"/>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rPr>
  </w:style>
  <w:style w:type="paragraph" w:customStyle="1" w:styleId="xl80">
    <w:name w:val="xl80"/>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rPr>
  </w:style>
  <w:style w:type="paragraph" w:customStyle="1" w:styleId="xl81">
    <w:name w:val="xl81"/>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i/>
      <w:iCs/>
    </w:rPr>
  </w:style>
  <w:style w:type="paragraph" w:customStyle="1" w:styleId="xl82">
    <w:name w:val="xl82"/>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i/>
      <w:iCs/>
    </w:rPr>
  </w:style>
  <w:style w:type="paragraph" w:customStyle="1" w:styleId="xl83">
    <w:name w:val="xl83"/>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rPr>
  </w:style>
  <w:style w:type="paragraph" w:customStyle="1" w:styleId="xl84">
    <w:name w:val="xl84"/>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rPr>
  </w:style>
  <w:style w:type="paragraph" w:customStyle="1" w:styleId="xl85">
    <w:name w:val="xl85"/>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olor w:val="000000"/>
    </w:rPr>
  </w:style>
  <w:style w:type="paragraph" w:customStyle="1" w:styleId="xl86">
    <w:name w:val="xl86"/>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rPr>
  </w:style>
  <w:style w:type="paragraph" w:customStyle="1" w:styleId="xl87">
    <w:name w:val="xl87"/>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i/>
      <w:iCs/>
      <w:sz w:val="24"/>
      <w:szCs w:val="24"/>
    </w:rPr>
  </w:style>
  <w:style w:type="paragraph" w:customStyle="1" w:styleId="xl88">
    <w:name w:val="xl88"/>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rPr>
  </w:style>
  <w:style w:type="paragraph" w:customStyle="1" w:styleId="xl89">
    <w:name w:val="xl89"/>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Calibri" w:hAnsi="Times New Roman"/>
      <w:b/>
      <w:bCs/>
    </w:rPr>
  </w:style>
  <w:style w:type="paragraph" w:customStyle="1" w:styleId="xl90">
    <w:name w:val="xl90"/>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Calibri" w:hAnsi="Times New Roman"/>
      <w:b/>
      <w:bCs/>
      <w:i/>
      <w:iCs/>
    </w:rPr>
  </w:style>
  <w:style w:type="paragraph" w:customStyle="1" w:styleId="xl91">
    <w:name w:val="xl91"/>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Calibri" w:hAnsi="Times New Roman"/>
    </w:rPr>
  </w:style>
  <w:style w:type="paragraph" w:customStyle="1" w:styleId="xl92">
    <w:name w:val="xl92"/>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b/>
      <w:bCs/>
    </w:rPr>
  </w:style>
  <w:style w:type="paragraph" w:customStyle="1" w:styleId="xl93">
    <w:name w:val="xl93"/>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rPr>
  </w:style>
  <w:style w:type="paragraph" w:customStyle="1" w:styleId="xl94">
    <w:name w:val="xl94"/>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Calibri" w:hAnsi="Times New Roman"/>
      <w:b/>
      <w:bCs/>
    </w:rPr>
  </w:style>
  <w:style w:type="paragraph" w:customStyle="1" w:styleId="xl95">
    <w:name w:val="xl95"/>
    <w:basedOn w:val="a"/>
    <w:rsid w:val="005E1E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b/>
      <w:bCs/>
      <w:i/>
      <w:iCs/>
    </w:rPr>
  </w:style>
  <w:style w:type="paragraph" w:customStyle="1" w:styleId="xl96">
    <w:name w:val="xl96"/>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i/>
      <w:iCs/>
    </w:rPr>
  </w:style>
  <w:style w:type="paragraph" w:customStyle="1" w:styleId="xl97">
    <w:name w:val="xl97"/>
    <w:basedOn w:val="a"/>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rPr>
  </w:style>
  <w:style w:type="paragraph" w:customStyle="1" w:styleId="xl98">
    <w:name w:val="xl98"/>
    <w:basedOn w:val="a"/>
    <w:rsid w:val="005E1E7E"/>
    <w:pPr>
      <w:spacing w:before="100" w:beforeAutospacing="1" w:after="100" w:afterAutospacing="1" w:line="240" w:lineRule="auto"/>
      <w:jc w:val="center"/>
      <w:textAlignment w:val="center"/>
    </w:pPr>
    <w:rPr>
      <w:rFonts w:ascii="Times New Roman" w:eastAsia="Calibri" w:hAnsi="Times New Roman"/>
      <w:b/>
      <w:bCs/>
      <w:sz w:val="24"/>
      <w:szCs w:val="24"/>
    </w:rPr>
  </w:style>
  <w:style w:type="paragraph" w:customStyle="1" w:styleId="xl99">
    <w:name w:val="xl99"/>
    <w:basedOn w:val="a"/>
    <w:uiPriority w:val="99"/>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00">
    <w:name w:val="xl100"/>
    <w:basedOn w:val="a"/>
    <w:uiPriority w:val="99"/>
    <w:rsid w:val="005E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1">
    <w:name w:val="xl101"/>
    <w:basedOn w:val="a"/>
    <w:uiPriority w:val="99"/>
    <w:rsid w:val="005E1E7E"/>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3">
    <w:name w:val="Абзац списка1"/>
    <w:basedOn w:val="a"/>
    <w:uiPriority w:val="99"/>
    <w:qFormat/>
    <w:rsid w:val="005E1E7E"/>
    <w:pPr>
      <w:spacing w:after="0" w:line="240" w:lineRule="auto"/>
      <w:ind w:left="720"/>
      <w:contextualSpacing/>
    </w:pPr>
    <w:rPr>
      <w:rFonts w:ascii="Times New Roman" w:hAnsi="Times New Roman"/>
      <w:sz w:val="24"/>
      <w:szCs w:val="24"/>
    </w:rPr>
  </w:style>
  <w:style w:type="character" w:customStyle="1" w:styleId="Heading1Char">
    <w:name w:val="Heading 1 Char"/>
    <w:locked/>
    <w:rsid w:val="005E1E7E"/>
    <w:rPr>
      <w:rFonts w:eastAsia="Calibri"/>
      <w:sz w:val="28"/>
      <w:szCs w:val="24"/>
      <w:lang w:val="ru-RU" w:eastAsia="ru-RU" w:bidi="ar-SA"/>
    </w:rPr>
  </w:style>
  <w:style w:type="character" w:customStyle="1" w:styleId="Heading2Char">
    <w:name w:val="Heading 2 Char"/>
    <w:locked/>
    <w:rsid w:val="005E1E7E"/>
    <w:rPr>
      <w:rFonts w:eastAsia="Calibri"/>
      <w:b/>
      <w:bCs/>
      <w:sz w:val="28"/>
      <w:szCs w:val="24"/>
      <w:lang w:val="ru-RU" w:eastAsia="ru-RU" w:bidi="ar-SA"/>
    </w:rPr>
  </w:style>
  <w:style w:type="character" w:customStyle="1" w:styleId="Heading3Char">
    <w:name w:val="Heading 3 Char"/>
    <w:locked/>
    <w:rsid w:val="005E1E7E"/>
    <w:rPr>
      <w:rFonts w:eastAsia="Calibri"/>
      <w:b/>
      <w:bCs/>
      <w:sz w:val="28"/>
      <w:szCs w:val="24"/>
      <w:lang w:val="ru-RU" w:eastAsia="ru-RU" w:bidi="ar-SA"/>
    </w:rPr>
  </w:style>
  <w:style w:type="character" w:customStyle="1" w:styleId="Heading4Char">
    <w:name w:val="Heading 4 Char"/>
    <w:locked/>
    <w:rsid w:val="005E1E7E"/>
    <w:rPr>
      <w:rFonts w:eastAsia="Calibri"/>
      <w:sz w:val="28"/>
      <w:szCs w:val="24"/>
      <w:lang w:val="ru-RU" w:eastAsia="ru-RU" w:bidi="ar-SA"/>
    </w:rPr>
  </w:style>
  <w:style w:type="character" w:customStyle="1" w:styleId="Heading5Char">
    <w:name w:val="Heading 5 Char"/>
    <w:locked/>
    <w:rsid w:val="005E1E7E"/>
    <w:rPr>
      <w:rFonts w:eastAsia="Calibri"/>
      <w:b/>
      <w:bCs/>
      <w:i/>
      <w:iCs/>
      <w:sz w:val="26"/>
      <w:szCs w:val="26"/>
      <w:lang w:val="ru-RU" w:eastAsia="ru-RU" w:bidi="ar-SA"/>
    </w:rPr>
  </w:style>
  <w:style w:type="character" w:customStyle="1" w:styleId="Heading6Char">
    <w:name w:val="Heading 6 Char"/>
    <w:locked/>
    <w:rsid w:val="005E1E7E"/>
    <w:rPr>
      <w:rFonts w:eastAsia="Calibri"/>
      <w:b/>
      <w:bCs/>
      <w:sz w:val="22"/>
      <w:szCs w:val="22"/>
      <w:lang w:val="ru-RU" w:eastAsia="ru-RU" w:bidi="ar-SA"/>
    </w:rPr>
  </w:style>
  <w:style w:type="character" w:customStyle="1" w:styleId="Heading8Char">
    <w:name w:val="Heading 8 Char"/>
    <w:locked/>
    <w:rsid w:val="005E1E7E"/>
    <w:rPr>
      <w:rFonts w:eastAsia="Calibri"/>
      <w:b/>
      <w:sz w:val="26"/>
      <w:lang w:val="ru-RU" w:eastAsia="ru-RU" w:bidi="ar-SA"/>
    </w:rPr>
  </w:style>
  <w:style w:type="character" w:customStyle="1" w:styleId="Heading9Char">
    <w:name w:val="Heading 9 Char"/>
    <w:locked/>
    <w:rsid w:val="005E1E7E"/>
    <w:rPr>
      <w:rFonts w:eastAsia="Calibri"/>
      <w:sz w:val="24"/>
      <w:lang w:val="ru-RU" w:eastAsia="ru-RU" w:bidi="ar-SA"/>
    </w:rPr>
  </w:style>
  <w:style w:type="character" w:customStyle="1" w:styleId="HeaderChar">
    <w:name w:val="Header Char"/>
    <w:locked/>
    <w:rsid w:val="005E1E7E"/>
    <w:rPr>
      <w:rFonts w:ascii="Calibri" w:eastAsia="Calibri" w:hAnsi="Calibri"/>
      <w:sz w:val="24"/>
      <w:szCs w:val="24"/>
      <w:lang w:val="ru-RU" w:eastAsia="ru-RU" w:bidi="ar-SA"/>
    </w:rPr>
  </w:style>
  <w:style w:type="character" w:customStyle="1" w:styleId="FooterChar">
    <w:name w:val="Footer Char"/>
    <w:locked/>
    <w:rsid w:val="005E1E7E"/>
    <w:rPr>
      <w:rFonts w:ascii="Calibri" w:eastAsia="Calibri" w:hAnsi="Calibri"/>
      <w:sz w:val="24"/>
      <w:szCs w:val="24"/>
      <w:lang w:val="ru-RU" w:eastAsia="ru-RU" w:bidi="ar-SA"/>
    </w:rPr>
  </w:style>
  <w:style w:type="character" w:customStyle="1" w:styleId="BodyTextChar">
    <w:name w:val="Body Text Char"/>
    <w:locked/>
    <w:rsid w:val="005E1E7E"/>
    <w:rPr>
      <w:rFonts w:ascii="Calibri" w:eastAsia="Calibri" w:hAnsi="Calibri"/>
      <w:sz w:val="28"/>
      <w:szCs w:val="24"/>
      <w:lang w:val="ru-RU" w:eastAsia="ru-RU" w:bidi="ar-SA"/>
    </w:rPr>
  </w:style>
  <w:style w:type="character" w:customStyle="1" w:styleId="BodyTextIndentChar">
    <w:name w:val="Body Text Indent Char"/>
    <w:locked/>
    <w:rsid w:val="005E1E7E"/>
    <w:rPr>
      <w:rFonts w:ascii="Calibri" w:eastAsia="Calibri" w:hAnsi="Calibri"/>
      <w:sz w:val="24"/>
      <w:szCs w:val="24"/>
      <w:lang w:val="ru-RU" w:eastAsia="ru-RU" w:bidi="ar-SA"/>
    </w:rPr>
  </w:style>
  <w:style w:type="character" w:customStyle="1" w:styleId="BodyText2Char">
    <w:name w:val="Body Text 2 Char"/>
    <w:locked/>
    <w:rsid w:val="005E1E7E"/>
    <w:rPr>
      <w:rFonts w:ascii="Tms Rmn" w:eastAsia="Calibri" w:hAnsi="Tms Rmn"/>
      <w:sz w:val="24"/>
      <w:lang w:val="ru-RU" w:eastAsia="ru-RU" w:bidi="ar-SA"/>
    </w:rPr>
  </w:style>
  <w:style w:type="character" w:customStyle="1" w:styleId="BodyTextIndent3Char">
    <w:name w:val="Body Text Indent 3 Char"/>
    <w:locked/>
    <w:rsid w:val="005E1E7E"/>
    <w:rPr>
      <w:rFonts w:ascii="Calibri" w:eastAsia="Calibri" w:hAnsi="Calibri"/>
      <w:sz w:val="16"/>
      <w:szCs w:val="16"/>
      <w:lang w:val="ru-RU" w:eastAsia="ru-RU" w:bidi="ar-SA"/>
    </w:rPr>
  </w:style>
  <w:style w:type="paragraph" w:customStyle="1" w:styleId="afb">
    <w:name w:val="ЭЭГ"/>
    <w:basedOn w:val="a"/>
    <w:rsid w:val="005E1E7E"/>
    <w:pPr>
      <w:spacing w:after="0" w:line="360" w:lineRule="auto"/>
      <w:ind w:firstLine="720"/>
      <w:jc w:val="both"/>
    </w:pPr>
    <w:rPr>
      <w:rFonts w:ascii="Times New Roman" w:hAnsi="Times New Roman"/>
      <w:sz w:val="24"/>
      <w:szCs w:val="24"/>
    </w:rPr>
  </w:style>
  <w:style w:type="numbering" w:customStyle="1" w:styleId="110">
    <w:name w:val="Нет списка11"/>
    <w:next w:val="a2"/>
    <w:uiPriority w:val="99"/>
    <w:semiHidden/>
    <w:unhideWhenUsed/>
    <w:rsid w:val="005E1E7E"/>
  </w:style>
  <w:style w:type="numbering" w:customStyle="1" w:styleId="23">
    <w:name w:val="Нет списка2"/>
    <w:next w:val="a2"/>
    <w:uiPriority w:val="99"/>
    <w:semiHidden/>
    <w:unhideWhenUsed/>
    <w:rsid w:val="007E310D"/>
  </w:style>
  <w:style w:type="paragraph" w:styleId="afc">
    <w:name w:val="No Spacing"/>
    <w:basedOn w:val="a"/>
    <w:uiPriority w:val="1"/>
    <w:qFormat/>
    <w:rsid w:val="007E310D"/>
    <w:pPr>
      <w:spacing w:after="0" w:line="240" w:lineRule="auto"/>
    </w:pPr>
    <w:rPr>
      <w:rFonts w:ascii="Times New Roman" w:hAnsi="Times New Roman"/>
      <w:sz w:val="24"/>
      <w:szCs w:val="32"/>
      <w:lang w:eastAsia="en-US"/>
    </w:rPr>
  </w:style>
  <w:style w:type="table" w:customStyle="1" w:styleId="24">
    <w:name w:val="Сетка таблицы2"/>
    <w:basedOn w:val="a1"/>
    <w:next w:val="a5"/>
    <w:uiPriority w:val="99"/>
    <w:rsid w:val="007E310D"/>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E3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4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pravila/m8a.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stpravo.ru/federalnoje/ea-instrukcii/y7w.htm" TargetMode="External"/><Relationship Id="rId12" Type="http://schemas.openxmlformats.org/officeDocument/2006/relationships/hyperlink" Target="http://www.admzsp.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vo.ru/moskovskaya/yb-pravila/m8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www.bestpravo.ru/federalnoje/ea-pravila/n7b.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2016-06-16T03:18:00Z</cp:lastPrinted>
  <dcterms:created xsi:type="dcterms:W3CDTF">2016-06-16T03:20:00Z</dcterms:created>
  <dcterms:modified xsi:type="dcterms:W3CDTF">2016-06-16T03:20:00Z</dcterms:modified>
</cp:coreProperties>
</file>