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53" w:rsidRDefault="00165853" w:rsidP="00165853">
      <w:pPr>
        <w:spacing w:line="360" w:lineRule="auto"/>
        <w:jc w:val="center"/>
      </w:pPr>
      <w:r>
        <w:t>Муниципальное образование «Зональненское сельское поселение»</w:t>
      </w:r>
    </w:p>
    <w:p w:rsidR="00165853" w:rsidRDefault="00165853" w:rsidP="00165853">
      <w:pPr>
        <w:spacing w:line="360" w:lineRule="auto"/>
        <w:jc w:val="center"/>
      </w:pPr>
      <w:r>
        <w:t>Администрация Зональненского сельского поселения</w:t>
      </w:r>
    </w:p>
    <w:p w:rsidR="00165853" w:rsidRDefault="00165853" w:rsidP="00165853">
      <w:pPr>
        <w:jc w:val="center"/>
        <w:rPr>
          <w:b/>
        </w:rPr>
      </w:pPr>
      <w:r w:rsidRPr="004C07E2">
        <w:rPr>
          <w:b/>
        </w:rPr>
        <w:t>П О С Т А Н О В Л Е Н И Е</w:t>
      </w:r>
    </w:p>
    <w:p w:rsidR="00165853" w:rsidRPr="00477E54" w:rsidRDefault="00165853" w:rsidP="00165853">
      <w:pPr>
        <w:rPr>
          <w:b/>
          <w:sz w:val="24"/>
          <w:szCs w:val="24"/>
        </w:rPr>
      </w:pPr>
    </w:p>
    <w:p w:rsidR="00165853" w:rsidRPr="00477E54" w:rsidRDefault="00165853" w:rsidP="00165853">
      <w:pPr>
        <w:rPr>
          <w:sz w:val="24"/>
          <w:szCs w:val="24"/>
        </w:rPr>
      </w:pPr>
      <w:r>
        <w:rPr>
          <w:sz w:val="24"/>
          <w:szCs w:val="24"/>
        </w:rPr>
        <w:t>«</w:t>
      </w:r>
      <w:r w:rsidR="002152C8">
        <w:rPr>
          <w:sz w:val="24"/>
          <w:szCs w:val="24"/>
        </w:rPr>
        <w:t>18</w:t>
      </w:r>
      <w:r w:rsidR="00C67F2D">
        <w:rPr>
          <w:sz w:val="24"/>
          <w:szCs w:val="24"/>
        </w:rPr>
        <w:t>»</w:t>
      </w:r>
      <w:r>
        <w:rPr>
          <w:sz w:val="24"/>
          <w:szCs w:val="24"/>
        </w:rPr>
        <w:t xml:space="preserve"> </w:t>
      </w:r>
      <w:r w:rsidR="002152C8">
        <w:rPr>
          <w:sz w:val="24"/>
          <w:szCs w:val="24"/>
        </w:rPr>
        <w:t>ма</w:t>
      </w:r>
      <w:r w:rsidR="004D2642">
        <w:rPr>
          <w:sz w:val="24"/>
          <w:szCs w:val="24"/>
        </w:rPr>
        <w:t>я</w:t>
      </w:r>
      <w:r w:rsidR="00C67F2D">
        <w:rPr>
          <w:sz w:val="24"/>
          <w:szCs w:val="24"/>
        </w:rPr>
        <w:t xml:space="preserve"> 20</w:t>
      </w:r>
      <w:r w:rsidR="004D2642">
        <w:rPr>
          <w:sz w:val="24"/>
          <w:szCs w:val="24"/>
        </w:rPr>
        <w:t>20</w:t>
      </w:r>
      <w:r w:rsidR="00C67F2D">
        <w:rPr>
          <w:sz w:val="24"/>
          <w:szCs w:val="24"/>
        </w:rPr>
        <w:t xml:space="preserve"> г.             </w:t>
      </w:r>
      <w:r>
        <w:rPr>
          <w:sz w:val="24"/>
          <w:szCs w:val="24"/>
        </w:rPr>
        <w:t xml:space="preserve">  </w:t>
      </w:r>
      <w:r w:rsidR="00F140AE">
        <w:rPr>
          <w:sz w:val="24"/>
          <w:szCs w:val="24"/>
        </w:rPr>
        <w:t xml:space="preserve">   </w:t>
      </w:r>
      <w:r w:rsidR="00F140AE">
        <w:rPr>
          <w:sz w:val="24"/>
          <w:szCs w:val="24"/>
        </w:rPr>
        <w:tab/>
      </w:r>
      <w:r w:rsidR="00F140AE">
        <w:rPr>
          <w:sz w:val="24"/>
          <w:szCs w:val="24"/>
        </w:rPr>
        <w:tab/>
      </w:r>
      <w:r w:rsidR="00F140AE">
        <w:rPr>
          <w:sz w:val="24"/>
          <w:szCs w:val="24"/>
        </w:rPr>
        <w:tab/>
      </w:r>
      <w:r w:rsidR="00F140AE">
        <w:rPr>
          <w:sz w:val="24"/>
          <w:szCs w:val="24"/>
        </w:rPr>
        <w:tab/>
      </w:r>
      <w:r w:rsidR="00F140AE">
        <w:rPr>
          <w:sz w:val="24"/>
          <w:szCs w:val="24"/>
        </w:rPr>
        <w:tab/>
        <w:t xml:space="preserve">             </w:t>
      </w:r>
      <w:r w:rsidR="00F140AE">
        <w:rPr>
          <w:sz w:val="24"/>
          <w:szCs w:val="24"/>
        </w:rPr>
        <w:tab/>
      </w:r>
      <w:r w:rsidR="00F140AE">
        <w:rPr>
          <w:sz w:val="24"/>
          <w:szCs w:val="24"/>
        </w:rPr>
        <w:tab/>
        <w:t xml:space="preserve">  </w:t>
      </w:r>
      <w:r w:rsidRPr="00477E54">
        <w:rPr>
          <w:sz w:val="24"/>
          <w:szCs w:val="24"/>
        </w:rPr>
        <w:t xml:space="preserve">№ </w:t>
      </w:r>
      <w:r w:rsidR="00E950F7">
        <w:rPr>
          <w:sz w:val="24"/>
          <w:szCs w:val="24"/>
        </w:rPr>
        <w:t>107</w:t>
      </w:r>
      <w:r w:rsidR="002152C8">
        <w:rPr>
          <w:sz w:val="24"/>
          <w:szCs w:val="24"/>
        </w:rPr>
        <w:t xml:space="preserve"> </w:t>
      </w:r>
    </w:p>
    <w:p w:rsidR="00165853" w:rsidRDefault="00165853" w:rsidP="00165853">
      <w:pPr>
        <w:rPr>
          <w:sz w:val="24"/>
          <w:szCs w:val="24"/>
        </w:rPr>
      </w:pPr>
    </w:p>
    <w:tbl>
      <w:tblPr>
        <w:tblW w:w="0" w:type="auto"/>
        <w:tblBorders>
          <w:insideH w:val="single" w:sz="4" w:space="0" w:color="auto"/>
          <w:insideV w:val="single" w:sz="4" w:space="0" w:color="auto"/>
        </w:tblBorders>
        <w:tblLook w:val="01E0"/>
      </w:tblPr>
      <w:tblGrid>
        <w:gridCol w:w="5686"/>
      </w:tblGrid>
      <w:tr w:rsidR="00165853" w:rsidRPr="00AE4C55" w:rsidTr="00AE4C55">
        <w:trPr>
          <w:trHeight w:val="2197"/>
        </w:trPr>
        <w:tc>
          <w:tcPr>
            <w:tcW w:w="5686" w:type="dxa"/>
            <w:shd w:val="clear" w:color="auto" w:fill="auto"/>
          </w:tcPr>
          <w:p w:rsidR="0069235E" w:rsidRPr="00AE4C55" w:rsidRDefault="00165853" w:rsidP="0069235E">
            <w:pPr>
              <w:rPr>
                <w:sz w:val="22"/>
                <w:szCs w:val="22"/>
              </w:rPr>
            </w:pPr>
            <w:r w:rsidRPr="00AE4C55">
              <w:rPr>
                <w:sz w:val="22"/>
                <w:szCs w:val="22"/>
              </w:rPr>
              <w:t xml:space="preserve">О внесении изменений в постановление Администрации Зональненского сельского поселения от </w:t>
            </w:r>
            <w:r w:rsidR="0069235E" w:rsidRPr="00AE4C55">
              <w:rPr>
                <w:sz w:val="22"/>
                <w:szCs w:val="22"/>
              </w:rPr>
              <w:t>17.07.2019</w:t>
            </w:r>
            <w:r w:rsidR="002152C8" w:rsidRPr="00AE4C55">
              <w:rPr>
                <w:sz w:val="22"/>
                <w:szCs w:val="22"/>
              </w:rPr>
              <w:t xml:space="preserve"> № </w:t>
            </w:r>
            <w:r w:rsidR="0069235E" w:rsidRPr="00AE4C55">
              <w:rPr>
                <w:sz w:val="22"/>
                <w:szCs w:val="22"/>
              </w:rPr>
              <w:t>206</w:t>
            </w:r>
            <w:r w:rsidR="002152C8" w:rsidRPr="00AE4C55">
              <w:rPr>
                <w:sz w:val="22"/>
                <w:szCs w:val="22"/>
              </w:rPr>
              <w:t xml:space="preserve"> «Об утверждении  Административного регламента предоставлени</w:t>
            </w:r>
            <w:r w:rsidR="001910F8" w:rsidRPr="00AE4C55">
              <w:rPr>
                <w:sz w:val="22"/>
                <w:szCs w:val="22"/>
              </w:rPr>
              <w:t>я</w:t>
            </w:r>
            <w:r w:rsidR="002152C8" w:rsidRPr="00AE4C55">
              <w:rPr>
                <w:sz w:val="22"/>
                <w:szCs w:val="22"/>
              </w:rPr>
              <w:t xml:space="preserve"> муниципальной услуги </w:t>
            </w:r>
            <w:r w:rsidR="0069235E" w:rsidRPr="00AE4C55">
              <w:rPr>
                <w:sz w:val="22"/>
                <w:szCs w:val="22"/>
              </w:rPr>
              <w:t xml:space="preserve">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«Зональненское сельское поселение» Томского района Томской области»</w:t>
            </w:r>
          </w:p>
        </w:tc>
      </w:tr>
    </w:tbl>
    <w:p w:rsidR="002152C8" w:rsidRPr="00AE4C55" w:rsidRDefault="002152C8" w:rsidP="00165853">
      <w:pPr>
        <w:ind w:firstLine="426"/>
        <w:jc w:val="both"/>
        <w:rPr>
          <w:sz w:val="22"/>
          <w:szCs w:val="22"/>
        </w:rPr>
      </w:pPr>
    </w:p>
    <w:p w:rsidR="002152C8" w:rsidRPr="00AE4C55" w:rsidRDefault="00165853" w:rsidP="002152C8">
      <w:pPr>
        <w:tabs>
          <w:tab w:val="left" w:pos="567"/>
        </w:tabs>
        <w:jc w:val="both"/>
        <w:rPr>
          <w:sz w:val="24"/>
          <w:szCs w:val="24"/>
        </w:rPr>
      </w:pPr>
      <w:r w:rsidRPr="00AE4C55">
        <w:rPr>
          <w:sz w:val="24"/>
          <w:szCs w:val="24"/>
        </w:rPr>
        <w:t xml:space="preserve">   </w:t>
      </w:r>
      <w:r w:rsidR="002152C8" w:rsidRPr="00AE4C55">
        <w:rPr>
          <w:sz w:val="24"/>
          <w:szCs w:val="24"/>
        </w:rPr>
        <w:t xml:space="preserve">             На основании протеста прокурора Томского района от 28.02.2020 г.           № 03/5-2020, в целях приведения нормативного правового акта в соответствие с законодательством </w:t>
      </w:r>
    </w:p>
    <w:p w:rsidR="00165853" w:rsidRDefault="00165853" w:rsidP="00165853">
      <w:pPr>
        <w:ind w:firstLine="426"/>
        <w:jc w:val="both"/>
        <w:rPr>
          <w:sz w:val="24"/>
        </w:rPr>
      </w:pPr>
    </w:p>
    <w:p w:rsidR="00165853" w:rsidRPr="005D6717" w:rsidRDefault="00165853" w:rsidP="00165853">
      <w:pPr>
        <w:jc w:val="both"/>
        <w:rPr>
          <w:b/>
          <w:szCs w:val="28"/>
        </w:rPr>
      </w:pPr>
      <w:r w:rsidRPr="005D6717">
        <w:rPr>
          <w:b/>
          <w:szCs w:val="28"/>
        </w:rPr>
        <w:t xml:space="preserve">ПОСТАНОВЛЯЮ: </w:t>
      </w:r>
    </w:p>
    <w:p w:rsidR="00165853" w:rsidRDefault="00165853" w:rsidP="00165853">
      <w:pPr>
        <w:rPr>
          <w:sz w:val="24"/>
        </w:rPr>
      </w:pPr>
    </w:p>
    <w:p w:rsidR="002152C8" w:rsidRPr="00AE4C55" w:rsidRDefault="00165853" w:rsidP="00B40FF6">
      <w:pPr>
        <w:contextualSpacing/>
        <w:jc w:val="both"/>
        <w:rPr>
          <w:sz w:val="24"/>
          <w:szCs w:val="24"/>
        </w:rPr>
      </w:pPr>
      <w:r>
        <w:tab/>
      </w:r>
      <w:r w:rsidR="002152C8" w:rsidRPr="00AE4C55">
        <w:rPr>
          <w:sz w:val="24"/>
          <w:szCs w:val="24"/>
        </w:rPr>
        <w:t xml:space="preserve">1. </w:t>
      </w:r>
      <w:r w:rsidR="002152C8" w:rsidRPr="00AE4C55">
        <w:rPr>
          <w:rFonts w:eastAsia="Calibri"/>
          <w:sz w:val="24"/>
          <w:szCs w:val="24"/>
        </w:rPr>
        <w:t xml:space="preserve">Внести в постановление </w:t>
      </w:r>
      <w:r w:rsidR="001910F8" w:rsidRPr="00AE4C55">
        <w:rPr>
          <w:sz w:val="24"/>
          <w:szCs w:val="24"/>
        </w:rPr>
        <w:t xml:space="preserve">Администрации Зональненского сельского поселения </w:t>
      </w:r>
      <w:r w:rsidR="0069235E" w:rsidRPr="00AE4C55">
        <w:rPr>
          <w:sz w:val="24"/>
          <w:szCs w:val="24"/>
        </w:rPr>
        <w:t xml:space="preserve">от 17.07.2019 № 206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«Зональненское сельское поселение» Томского района Томской области» </w:t>
      </w:r>
      <w:r w:rsidR="002152C8" w:rsidRPr="00AE4C55">
        <w:rPr>
          <w:rFonts w:eastAsia="Calibri"/>
          <w:sz w:val="24"/>
          <w:szCs w:val="24"/>
        </w:rPr>
        <w:t>(далее – постановление) следующие  изменения:</w:t>
      </w:r>
    </w:p>
    <w:p w:rsidR="002152C8" w:rsidRPr="00AE4C55" w:rsidRDefault="0069235E" w:rsidP="0069235E">
      <w:pPr>
        <w:ind w:firstLine="709"/>
        <w:contextualSpacing/>
        <w:jc w:val="both"/>
        <w:rPr>
          <w:sz w:val="24"/>
          <w:szCs w:val="24"/>
        </w:rPr>
      </w:pPr>
      <w:r w:rsidRPr="00AE4C55">
        <w:rPr>
          <w:sz w:val="24"/>
          <w:szCs w:val="24"/>
        </w:rPr>
        <w:t xml:space="preserve">1) </w:t>
      </w:r>
      <w:r w:rsidR="002152C8" w:rsidRPr="00AE4C55">
        <w:rPr>
          <w:sz w:val="24"/>
          <w:szCs w:val="24"/>
        </w:rPr>
        <w:t xml:space="preserve">в Административном регламенте </w:t>
      </w:r>
      <w:r w:rsidR="001910F8" w:rsidRPr="00AE4C55">
        <w:rPr>
          <w:sz w:val="24"/>
          <w:szCs w:val="24"/>
        </w:rPr>
        <w:t xml:space="preserve">предоставления муниципальной услуги </w:t>
      </w:r>
      <w:r w:rsidRPr="00AE4C55">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«Зональненское сельское поселение» Томского района Томской области»</w:t>
      </w:r>
      <w:r w:rsidR="001910F8" w:rsidRPr="00AE4C55">
        <w:rPr>
          <w:sz w:val="24"/>
          <w:szCs w:val="24"/>
        </w:rPr>
        <w:t>»</w:t>
      </w:r>
      <w:r w:rsidR="002152C8" w:rsidRPr="00AE4C55">
        <w:rPr>
          <w:sz w:val="24"/>
          <w:szCs w:val="24"/>
        </w:rPr>
        <w:t>, утвержденном постановлением:</w:t>
      </w:r>
    </w:p>
    <w:p w:rsidR="0069235E" w:rsidRPr="00AE4C55" w:rsidRDefault="001910F8" w:rsidP="0069235E">
      <w:pPr>
        <w:ind w:firstLine="709"/>
        <w:contextualSpacing/>
        <w:jc w:val="both"/>
        <w:rPr>
          <w:sz w:val="24"/>
          <w:szCs w:val="24"/>
        </w:rPr>
      </w:pPr>
      <w:r w:rsidRPr="00AE4C55">
        <w:rPr>
          <w:sz w:val="24"/>
          <w:szCs w:val="24"/>
        </w:rPr>
        <w:t xml:space="preserve">а) пункт </w:t>
      </w:r>
      <w:r w:rsidR="0069235E" w:rsidRPr="00AE4C55">
        <w:rPr>
          <w:sz w:val="24"/>
          <w:szCs w:val="24"/>
        </w:rPr>
        <w:t>2</w:t>
      </w:r>
      <w:r w:rsidRPr="00AE4C55">
        <w:rPr>
          <w:sz w:val="24"/>
          <w:szCs w:val="24"/>
        </w:rPr>
        <w:t xml:space="preserve"> изложить в следующей редакции:</w:t>
      </w:r>
    </w:p>
    <w:p w:rsidR="0069235E" w:rsidRPr="00AE4C55" w:rsidRDefault="0069235E" w:rsidP="0069235E">
      <w:pPr>
        <w:ind w:firstLine="709"/>
        <w:contextualSpacing/>
        <w:jc w:val="both"/>
        <w:rPr>
          <w:rFonts w:eastAsiaTheme="minorHAnsi"/>
          <w:sz w:val="24"/>
          <w:szCs w:val="24"/>
          <w:lang w:eastAsia="en-US"/>
        </w:rPr>
      </w:pPr>
      <w:r w:rsidRPr="00AE4C55">
        <w:rPr>
          <w:sz w:val="24"/>
          <w:szCs w:val="24"/>
        </w:rPr>
        <w:t xml:space="preserve">«2. Заявителями являются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либо </w:t>
      </w:r>
      <w:r w:rsidRPr="00AE4C55">
        <w:rPr>
          <w:rFonts w:eastAsiaTheme="minorHAnsi"/>
          <w:sz w:val="24"/>
          <w:szCs w:val="24"/>
          <w:lang w:eastAsia="en-US"/>
        </w:rPr>
        <w:t>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(далее – Заявители).»;</w:t>
      </w:r>
    </w:p>
    <w:p w:rsidR="0069235E" w:rsidRPr="00AE4C55" w:rsidRDefault="0069235E" w:rsidP="00AE4C55">
      <w:pPr>
        <w:ind w:firstLine="709"/>
        <w:contextualSpacing/>
        <w:jc w:val="both"/>
        <w:rPr>
          <w:rFonts w:eastAsiaTheme="minorHAnsi"/>
          <w:sz w:val="24"/>
          <w:szCs w:val="24"/>
          <w:lang w:eastAsia="en-US"/>
        </w:rPr>
      </w:pPr>
      <w:r w:rsidRPr="00AE4C55">
        <w:rPr>
          <w:rFonts w:eastAsiaTheme="minorHAnsi"/>
          <w:sz w:val="24"/>
          <w:szCs w:val="24"/>
          <w:lang w:eastAsia="en-US"/>
        </w:rPr>
        <w:t>б) пункт 30 изложить в следующей редакции:</w:t>
      </w:r>
    </w:p>
    <w:p w:rsidR="0069235E" w:rsidRPr="00AE4C55" w:rsidRDefault="0069235E" w:rsidP="0069235E">
      <w:pPr>
        <w:tabs>
          <w:tab w:val="left" w:pos="1276"/>
        </w:tabs>
        <w:autoSpaceDE w:val="0"/>
        <w:autoSpaceDN w:val="0"/>
        <w:adjustRightInd w:val="0"/>
        <w:ind w:firstLine="567"/>
        <w:jc w:val="both"/>
        <w:rPr>
          <w:sz w:val="24"/>
          <w:szCs w:val="24"/>
        </w:rPr>
      </w:pPr>
      <w:r w:rsidRPr="00AE4C55">
        <w:rPr>
          <w:color w:val="000000"/>
          <w:sz w:val="24"/>
          <w:szCs w:val="24"/>
        </w:rPr>
        <w:t xml:space="preserve">«30. </w:t>
      </w:r>
      <w:r w:rsidRPr="00AE4C55">
        <w:rPr>
          <w:sz w:val="24"/>
          <w:szCs w:val="24"/>
        </w:rPr>
        <w:t xml:space="preserve">Для </w:t>
      </w:r>
      <w:r w:rsidRPr="00AE4C55">
        <w:rPr>
          <w:color w:val="000000"/>
          <w:sz w:val="24"/>
          <w:szCs w:val="24"/>
        </w:rPr>
        <w:t>предоставления</w:t>
      </w:r>
      <w:r w:rsidRPr="00AE4C55">
        <w:rPr>
          <w:sz w:val="24"/>
          <w:szCs w:val="24"/>
        </w:rPr>
        <w:t xml:space="preserve"> муниципальной услуги заявитель представляет заявление по форме, представленной в Приложении 1 к административному регламенту. К заявлению должны быть приложены следующие документы:</w:t>
      </w:r>
    </w:p>
    <w:p w:rsidR="0069235E" w:rsidRPr="00AE4C55" w:rsidRDefault="0069235E" w:rsidP="0069235E">
      <w:pPr>
        <w:tabs>
          <w:tab w:val="left" w:pos="1134"/>
          <w:tab w:val="left" w:pos="1276"/>
        </w:tabs>
        <w:autoSpaceDE w:val="0"/>
        <w:autoSpaceDN w:val="0"/>
        <w:adjustRightInd w:val="0"/>
        <w:ind w:firstLine="567"/>
        <w:jc w:val="both"/>
        <w:rPr>
          <w:sz w:val="24"/>
          <w:szCs w:val="24"/>
        </w:rPr>
      </w:pPr>
      <w:r w:rsidRPr="00AE4C55">
        <w:rPr>
          <w:sz w:val="24"/>
          <w:szCs w:val="24"/>
        </w:rPr>
        <w:t>а) документ, удостоверяющий личность, - для физического лица;</w:t>
      </w:r>
    </w:p>
    <w:p w:rsidR="0069235E" w:rsidRPr="00AE4C55" w:rsidRDefault="0069235E" w:rsidP="0069235E">
      <w:pPr>
        <w:tabs>
          <w:tab w:val="left" w:pos="1134"/>
          <w:tab w:val="left" w:pos="1276"/>
        </w:tabs>
        <w:autoSpaceDE w:val="0"/>
        <w:autoSpaceDN w:val="0"/>
        <w:adjustRightInd w:val="0"/>
        <w:ind w:firstLine="567"/>
        <w:jc w:val="both"/>
        <w:rPr>
          <w:sz w:val="24"/>
          <w:szCs w:val="24"/>
        </w:rPr>
      </w:pPr>
      <w:r w:rsidRPr="00AE4C55">
        <w:rPr>
          <w:sz w:val="24"/>
          <w:szCs w:val="24"/>
        </w:rPr>
        <w:t>б) свидетельство о государственной регистрации, о постановке на налоговый учет – для юридического лица.</w:t>
      </w:r>
    </w:p>
    <w:p w:rsidR="0069235E" w:rsidRPr="00AE4C55" w:rsidRDefault="0069235E" w:rsidP="0069235E">
      <w:pPr>
        <w:tabs>
          <w:tab w:val="left" w:pos="1134"/>
          <w:tab w:val="left" w:pos="1276"/>
        </w:tabs>
        <w:autoSpaceDE w:val="0"/>
        <w:autoSpaceDN w:val="0"/>
        <w:adjustRightInd w:val="0"/>
        <w:ind w:firstLine="567"/>
        <w:jc w:val="both"/>
        <w:rPr>
          <w:sz w:val="24"/>
          <w:szCs w:val="24"/>
        </w:rPr>
      </w:pPr>
      <w:r w:rsidRPr="00AE4C55">
        <w:rPr>
          <w:sz w:val="24"/>
          <w:szCs w:val="24"/>
        </w:rPr>
        <w:t>в) правоустанавливающие документ на земельный участок (если права на земельный участок не зарегистрированы в Едином государственном реестре недвижимости);</w:t>
      </w:r>
    </w:p>
    <w:p w:rsidR="0069235E" w:rsidRPr="00AE4C55" w:rsidRDefault="0069235E" w:rsidP="0069235E">
      <w:pPr>
        <w:tabs>
          <w:tab w:val="left" w:pos="1276"/>
        </w:tabs>
        <w:autoSpaceDE w:val="0"/>
        <w:autoSpaceDN w:val="0"/>
        <w:adjustRightInd w:val="0"/>
        <w:ind w:firstLine="567"/>
        <w:jc w:val="both"/>
        <w:rPr>
          <w:color w:val="000000"/>
          <w:sz w:val="24"/>
          <w:szCs w:val="24"/>
        </w:rPr>
      </w:pPr>
      <w:r w:rsidRPr="00AE4C55">
        <w:rPr>
          <w:sz w:val="24"/>
          <w:szCs w:val="24"/>
        </w:rPr>
        <w:lastRenderedPageBreak/>
        <w:t>По собственной инициативе Заявителем могут быть приложены следующие документы:</w:t>
      </w:r>
    </w:p>
    <w:p w:rsidR="0069235E" w:rsidRPr="00AE4C55" w:rsidRDefault="0069235E" w:rsidP="0069235E">
      <w:pPr>
        <w:tabs>
          <w:tab w:val="left" w:pos="1134"/>
          <w:tab w:val="left" w:pos="1276"/>
        </w:tabs>
        <w:autoSpaceDE w:val="0"/>
        <w:autoSpaceDN w:val="0"/>
        <w:adjustRightInd w:val="0"/>
        <w:ind w:firstLine="567"/>
        <w:jc w:val="both"/>
        <w:rPr>
          <w:sz w:val="24"/>
          <w:szCs w:val="24"/>
        </w:rPr>
      </w:pPr>
      <w:r w:rsidRPr="00AE4C55">
        <w:rPr>
          <w:sz w:val="24"/>
          <w:szCs w:val="24"/>
        </w:rPr>
        <w:t>а) схема планировочной организации земельного участка с указанием отклонения от предельных параметров разрешенного строительства, реконструкции объектов капитального строительства;</w:t>
      </w:r>
    </w:p>
    <w:p w:rsidR="0069235E" w:rsidRPr="00AE4C55" w:rsidRDefault="0069235E" w:rsidP="0069235E">
      <w:pPr>
        <w:tabs>
          <w:tab w:val="left" w:pos="1134"/>
          <w:tab w:val="left" w:pos="1276"/>
        </w:tabs>
        <w:autoSpaceDE w:val="0"/>
        <w:autoSpaceDN w:val="0"/>
        <w:adjustRightInd w:val="0"/>
        <w:ind w:firstLine="567"/>
        <w:jc w:val="both"/>
        <w:rPr>
          <w:sz w:val="24"/>
          <w:szCs w:val="24"/>
        </w:rPr>
      </w:pPr>
      <w:r w:rsidRPr="00AE4C55">
        <w:rPr>
          <w:sz w:val="24"/>
          <w:szCs w:val="24"/>
        </w:rPr>
        <w:t>б) проект строительства (реконструкции) объектов капитального строительства (кроме объектов индивидуального жилищного строительства).</w:t>
      </w:r>
    </w:p>
    <w:p w:rsidR="0069235E" w:rsidRPr="00AE4C55" w:rsidRDefault="0069235E" w:rsidP="0069235E">
      <w:pPr>
        <w:tabs>
          <w:tab w:val="left" w:pos="1134"/>
          <w:tab w:val="left" w:pos="1276"/>
        </w:tabs>
        <w:autoSpaceDE w:val="0"/>
        <w:autoSpaceDN w:val="0"/>
        <w:adjustRightInd w:val="0"/>
        <w:ind w:firstLine="567"/>
        <w:jc w:val="both"/>
        <w:rPr>
          <w:sz w:val="24"/>
          <w:szCs w:val="24"/>
        </w:rPr>
      </w:pPr>
      <w:r w:rsidRPr="00AE4C55">
        <w:rPr>
          <w:sz w:val="24"/>
          <w:szCs w:val="24"/>
        </w:rPr>
        <w:t>К заявлению в обязательном порядке должен быть приложен документ, подтверждающий полномочия лица на осуществление действий от имени заявителя, в случае подачи документов представителем заявителя.</w:t>
      </w:r>
    </w:p>
    <w:p w:rsidR="0069235E" w:rsidRPr="00AE4C55" w:rsidRDefault="0069235E" w:rsidP="0069235E">
      <w:pPr>
        <w:autoSpaceDE w:val="0"/>
        <w:autoSpaceDN w:val="0"/>
        <w:adjustRightInd w:val="0"/>
        <w:ind w:firstLine="567"/>
        <w:jc w:val="both"/>
        <w:rPr>
          <w:sz w:val="24"/>
          <w:szCs w:val="24"/>
        </w:rPr>
      </w:pPr>
      <w:r w:rsidRPr="00AE4C55">
        <w:rPr>
          <w:sz w:val="24"/>
          <w:szCs w:val="24"/>
        </w:rPr>
        <w:t>Форма заявления доступна для копирования на официальном сайте муниципального образования «</w:t>
      </w:r>
      <w:proofErr w:type="spellStart"/>
      <w:r w:rsidRPr="00AE4C55">
        <w:rPr>
          <w:sz w:val="24"/>
          <w:szCs w:val="24"/>
        </w:rPr>
        <w:t>Зональненское</w:t>
      </w:r>
      <w:proofErr w:type="spellEnd"/>
      <w:r w:rsidRPr="00AE4C55">
        <w:rPr>
          <w:sz w:val="24"/>
          <w:szCs w:val="24"/>
        </w:rPr>
        <w:t xml:space="preserve"> сельское поселение» Томского района Томской области </w:t>
      </w:r>
      <w:proofErr w:type="spellStart"/>
      <w:r w:rsidRPr="00AE4C55">
        <w:rPr>
          <w:sz w:val="24"/>
          <w:szCs w:val="24"/>
          <w:lang w:val="en-US"/>
        </w:rPr>
        <w:t>admzsp</w:t>
      </w:r>
      <w:proofErr w:type="spellEnd"/>
      <w:r w:rsidRPr="00AE4C55">
        <w:rPr>
          <w:sz w:val="24"/>
          <w:szCs w:val="24"/>
        </w:rPr>
        <w:t>.</w:t>
      </w:r>
      <w:proofErr w:type="spellStart"/>
      <w:r w:rsidRPr="00AE4C55">
        <w:rPr>
          <w:sz w:val="24"/>
          <w:szCs w:val="24"/>
          <w:lang w:val="en-US"/>
        </w:rPr>
        <w:t>ru</w:t>
      </w:r>
      <w:proofErr w:type="spellEnd"/>
    </w:p>
    <w:p w:rsidR="0069235E" w:rsidRPr="00AE4C55" w:rsidRDefault="0069235E" w:rsidP="0069235E">
      <w:pPr>
        <w:autoSpaceDE w:val="0"/>
        <w:autoSpaceDN w:val="0"/>
        <w:adjustRightInd w:val="0"/>
        <w:ind w:firstLine="567"/>
        <w:jc w:val="both"/>
        <w:rPr>
          <w:sz w:val="24"/>
          <w:szCs w:val="24"/>
        </w:rPr>
      </w:pPr>
      <w:r w:rsidRPr="00AE4C55">
        <w:rPr>
          <w:sz w:val="24"/>
          <w:szCs w:val="24"/>
        </w:rPr>
        <w:t>В бумажном виде форма заявления может быть получена непосредственно в Администрации Зональненского сельского поселения.</w:t>
      </w:r>
    </w:p>
    <w:p w:rsidR="0069235E" w:rsidRPr="00AE4C55" w:rsidRDefault="0069235E" w:rsidP="0069235E">
      <w:pPr>
        <w:autoSpaceDE w:val="0"/>
        <w:autoSpaceDN w:val="0"/>
        <w:adjustRightInd w:val="0"/>
        <w:ind w:firstLine="567"/>
        <w:jc w:val="both"/>
        <w:rPr>
          <w:sz w:val="24"/>
          <w:szCs w:val="24"/>
        </w:rPr>
      </w:pPr>
      <w:r w:rsidRPr="00AE4C55">
        <w:rPr>
          <w:sz w:val="24"/>
          <w:szCs w:val="24"/>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69235E" w:rsidRPr="00AE4C55" w:rsidRDefault="0069235E" w:rsidP="0069235E">
      <w:pPr>
        <w:autoSpaceDE w:val="0"/>
        <w:autoSpaceDN w:val="0"/>
        <w:adjustRightInd w:val="0"/>
        <w:ind w:firstLine="567"/>
        <w:jc w:val="both"/>
        <w:rPr>
          <w:sz w:val="24"/>
          <w:szCs w:val="24"/>
        </w:rPr>
      </w:pPr>
      <w:proofErr w:type="gramStart"/>
      <w:r w:rsidRPr="00AE4C55">
        <w:rPr>
          <w:sz w:val="24"/>
          <w:szCs w:val="24"/>
        </w:rPr>
        <w:t>Документы, необходимые для предоставления муниципальной  услуги, могут быть представлены в Администрацию Зональненского сельского поселения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по электронной почте, при личном обращении.</w:t>
      </w:r>
      <w:proofErr w:type="gramEnd"/>
    </w:p>
    <w:p w:rsidR="0069235E" w:rsidRPr="00AE4C55" w:rsidRDefault="0069235E" w:rsidP="0069235E">
      <w:pPr>
        <w:autoSpaceDE w:val="0"/>
        <w:autoSpaceDN w:val="0"/>
        <w:adjustRightInd w:val="0"/>
        <w:ind w:firstLine="567"/>
        <w:jc w:val="both"/>
        <w:rPr>
          <w:sz w:val="24"/>
          <w:szCs w:val="24"/>
        </w:rPr>
      </w:pPr>
      <w:r w:rsidRPr="00AE4C55">
        <w:rPr>
          <w:sz w:val="24"/>
          <w:szCs w:val="24"/>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69235E" w:rsidRPr="00AE4C55" w:rsidRDefault="0069235E" w:rsidP="0069235E">
      <w:pPr>
        <w:autoSpaceDE w:val="0"/>
        <w:autoSpaceDN w:val="0"/>
        <w:adjustRightInd w:val="0"/>
        <w:ind w:firstLine="567"/>
        <w:jc w:val="both"/>
        <w:rPr>
          <w:sz w:val="24"/>
          <w:szCs w:val="24"/>
        </w:rPr>
      </w:pPr>
      <w:r w:rsidRPr="00AE4C55">
        <w:rPr>
          <w:sz w:val="24"/>
          <w:szCs w:val="24"/>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 Заявление и приложенные документы заверяются электронной цифровой подписью заявителя.»;</w:t>
      </w:r>
    </w:p>
    <w:p w:rsidR="0069235E" w:rsidRPr="00AE4C55" w:rsidRDefault="0069235E" w:rsidP="0069235E">
      <w:pPr>
        <w:autoSpaceDE w:val="0"/>
        <w:autoSpaceDN w:val="0"/>
        <w:adjustRightInd w:val="0"/>
        <w:ind w:firstLine="567"/>
        <w:jc w:val="both"/>
        <w:rPr>
          <w:sz w:val="24"/>
          <w:szCs w:val="24"/>
        </w:rPr>
      </w:pPr>
      <w:r w:rsidRPr="00AE4C55">
        <w:rPr>
          <w:sz w:val="24"/>
          <w:szCs w:val="24"/>
        </w:rPr>
        <w:t>в) пункт 34 изложить в следующей редакции:</w:t>
      </w:r>
    </w:p>
    <w:p w:rsidR="0069235E" w:rsidRPr="00AE4C55" w:rsidRDefault="0069235E" w:rsidP="0069235E">
      <w:pPr>
        <w:autoSpaceDE w:val="0"/>
        <w:autoSpaceDN w:val="0"/>
        <w:adjustRightInd w:val="0"/>
        <w:ind w:firstLine="567"/>
        <w:jc w:val="both"/>
        <w:rPr>
          <w:sz w:val="24"/>
          <w:szCs w:val="24"/>
        </w:rPr>
      </w:pPr>
      <w:r w:rsidRPr="00AE4C55">
        <w:rPr>
          <w:sz w:val="24"/>
          <w:szCs w:val="24"/>
        </w:rPr>
        <w:t xml:space="preserve">«34. Основания для отказа в предоставлении муниципальной услуги: </w:t>
      </w:r>
    </w:p>
    <w:p w:rsidR="0069235E" w:rsidRPr="00AE4C55" w:rsidRDefault="0069235E" w:rsidP="0069235E">
      <w:pPr>
        <w:autoSpaceDE w:val="0"/>
        <w:autoSpaceDN w:val="0"/>
        <w:adjustRightInd w:val="0"/>
        <w:ind w:firstLine="567"/>
        <w:jc w:val="both"/>
        <w:rPr>
          <w:sz w:val="24"/>
          <w:szCs w:val="24"/>
        </w:rPr>
      </w:pPr>
      <w:r w:rsidRPr="00AE4C55">
        <w:rPr>
          <w:sz w:val="24"/>
          <w:szCs w:val="24"/>
        </w:rPr>
        <w:t>- представление заявлени</w:t>
      </w:r>
      <w:r w:rsidR="00797370" w:rsidRPr="00AE4C55">
        <w:rPr>
          <w:sz w:val="24"/>
          <w:szCs w:val="24"/>
        </w:rPr>
        <w:t>я</w:t>
      </w:r>
      <w:r w:rsidRPr="00AE4C55">
        <w:rPr>
          <w:sz w:val="24"/>
          <w:szCs w:val="24"/>
        </w:rPr>
        <w:t xml:space="preserve"> неуполномоченным лицом;</w:t>
      </w:r>
    </w:p>
    <w:p w:rsidR="0069235E" w:rsidRPr="00AE4C55" w:rsidRDefault="0069235E" w:rsidP="0069235E">
      <w:pPr>
        <w:autoSpaceDE w:val="0"/>
        <w:autoSpaceDN w:val="0"/>
        <w:adjustRightInd w:val="0"/>
        <w:ind w:firstLine="567"/>
        <w:jc w:val="both"/>
        <w:rPr>
          <w:sz w:val="24"/>
          <w:szCs w:val="24"/>
        </w:rPr>
      </w:pPr>
      <w:r w:rsidRPr="00AE4C55">
        <w:rPr>
          <w:sz w:val="24"/>
          <w:szCs w:val="24"/>
        </w:rPr>
        <w:t>- отсутствие сведений в Едином государственном реестре недвижимости в отношении земельного участка</w:t>
      </w:r>
      <w:r w:rsidR="00797370" w:rsidRPr="00AE4C55">
        <w:rPr>
          <w:sz w:val="24"/>
          <w:szCs w:val="24"/>
        </w:rPr>
        <w:t xml:space="preserve"> (если заявителем самостоятельно не представлены правоустанавливающие документы на земельный участок, права на который не зарегистрированы в Едином государственном реестре недвижимости в отношении земельного участка)</w:t>
      </w:r>
      <w:r w:rsidRPr="00AE4C55">
        <w:rPr>
          <w:sz w:val="24"/>
          <w:szCs w:val="24"/>
        </w:rPr>
        <w:t>;</w:t>
      </w:r>
    </w:p>
    <w:p w:rsidR="0069235E" w:rsidRPr="00AE4C55" w:rsidRDefault="0069235E" w:rsidP="0069235E">
      <w:pPr>
        <w:autoSpaceDE w:val="0"/>
        <w:autoSpaceDN w:val="0"/>
        <w:adjustRightInd w:val="0"/>
        <w:ind w:firstLine="567"/>
        <w:jc w:val="both"/>
        <w:rPr>
          <w:sz w:val="24"/>
          <w:szCs w:val="24"/>
        </w:rPr>
      </w:pPr>
      <w:r w:rsidRPr="00AE4C55">
        <w:rPr>
          <w:sz w:val="24"/>
          <w:szCs w:val="24"/>
        </w:rPr>
        <w:t>- поступление в Администрацию Зональненского сельского поселения уведомления о выявлении самовольной постройки на земельном участке, по отношению к которому испрашивается разрешение на отклонение от предельных параметров (за исключением случаев, если по результатам рассмотрения данного уведомления Администрацией Зональненского сельского поселения направлено ответное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9235E" w:rsidRPr="00AE4C55" w:rsidRDefault="0069235E" w:rsidP="0069235E">
      <w:pPr>
        <w:autoSpaceDE w:val="0"/>
        <w:autoSpaceDN w:val="0"/>
        <w:adjustRightInd w:val="0"/>
        <w:ind w:firstLine="567"/>
        <w:jc w:val="both"/>
        <w:rPr>
          <w:sz w:val="24"/>
          <w:szCs w:val="24"/>
        </w:rPr>
      </w:pPr>
      <w:r w:rsidRPr="00AE4C55">
        <w:rPr>
          <w:sz w:val="24"/>
          <w:szCs w:val="24"/>
        </w:rPr>
        <w:t>г) пункт 68.3 изложить в следующей редакции:</w:t>
      </w:r>
    </w:p>
    <w:p w:rsidR="0069235E" w:rsidRPr="00AE4C55" w:rsidRDefault="0069235E" w:rsidP="0069235E">
      <w:pPr>
        <w:autoSpaceDE w:val="0"/>
        <w:autoSpaceDN w:val="0"/>
        <w:adjustRightInd w:val="0"/>
        <w:ind w:firstLine="567"/>
        <w:jc w:val="both"/>
        <w:rPr>
          <w:sz w:val="24"/>
          <w:szCs w:val="24"/>
        </w:rPr>
      </w:pPr>
      <w:r w:rsidRPr="00AE4C55">
        <w:rPr>
          <w:sz w:val="24"/>
          <w:szCs w:val="24"/>
        </w:rPr>
        <w:t>«68.3. Организация публичных слушаний</w:t>
      </w:r>
    </w:p>
    <w:p w:rsidR="0069235E" w:rsidRPr="00AE4C55" w:rsidRDefault="0069235E" w:rsidP="0069235E">
      <w:pPr>
        <w:autoSpaceDE w:val="0"/>
        <w:autoSpaceDN w:val="0"/>
        <w:adjustRightInd w:val="0"/>
        <w:ind w:firstLine="567"/>
        <w:jc w:val="both"/>
        <w:rPr>
          <w:sz w:val="24"/>
          <w:szCs w:val="24"/>
        </w:rPr>
      </w:pPr>
      <w:r w:rsidRPr="00AE4C55">
        <w:rPr>
          <w:sz w:val="24"/>
          <w:szCs w:val="24"/>
        </w:rPr>
        <w:t>Основанием для начала административной процедуры является наличие полного комплекта документов.</w:t>
      </w:r>
    </w:p>
    <w:p w:rsidR="0069235E" w:rsidRPr="00AE4C55" w:rsidRDefault="0069235E" w:rsidP="0069235E">
      <w:pPr>
        <w:autoSpaceDE w:val="0"/>
        <w:autoSpaceDN w:val="0"/>
        <w:adjustRightInd w:val="0"/>
        <w:ind w:firstLine="567"/>
        <w:jc w:val="both"/>
        <w:rPr>
          <w:sz w:val="24"/>
          <w:szCs w:val="24"/>
        </w:rPr>
      </w:pPr>
      <w:r w:rsidRPr="00AE4C55">
        <w:rPr>
          <w:sz w:val="24"/>
          <w:szCs w:val="24"/>
        </w:rPr>
        <w:t>Порядок организации и проведения публичных слушаний осуществляется в соответствии с </w:t>
      </w:r>
      <w:hyperlink r:id="rId8" w:history="1">
        <w:r w:rsidRPr="00AE4C55">
          <w:rPr>
            <w:sz w:val="24"/>
            <w:szCs w:val="24"/>
          </w:rPr>
          <w:t>Градостроительным кодексом Российской Федерации</w:t>
        </w:r>
      </w:hyperlink>
      <w:r w:rsidRPr="00AE4C55">
        <w:rPr>
          <w:sz w:val="24"/>
          <w:szCs w:val="24"/>
        </w:rPr>
        <w:t xml:space="preserve">, решением Совета </w:t>
      </w:r>
      <w:r w:rsidRPr="00AE4C55">
        <w:rPr>
          <w:sz w:val="24"/>
          <w:szCs w:val="24"/>
        </w:rPr>
        <w:lastRenderedPageBreak/>
        <w:t>Зональненского сельского поселения от 26 сентября 2013 года № 62 «Об утверждении Положения «О публичных слушаниях в муниципальном образовании «Зональненское сельское поселение».</w:t>
      </w:r>
    </w:p>
    <w:p w:rsidR="0069235E" w:rsidRPr="00AE4C55" w:rsidRDefault="0069235E" w:rsidP="0069235E">
      <w:pPr>
        <w:pStyle w:val="a9"/>
        <w:widowControl w:val="0"/>
        <w:tabs>
          <w:tab w:val="left" w:pos="993"/>
        </w:tabs>
        <w:ind w:left="0" w:firstLine="709"/>
        <w:jc w:val="both"/>
        <w:rPr>
          <w:spacing w:val="1"/>
        </w:rPr>
      </w:pPr>
      <w:r w:rsidRPr="00AE4C55">
        <w:rPr>
          <w:spacing w:val="1"/>
        </w:rPr>
        <w:t xml:space="preserve">Уполномоченный специалист осуществляет подготовку проекта постановления администрации </w:t>
      </w:r>
      <w:r w:rsidRPr="00AE4C55">
        <w:t>Зональненского</w:t>
      </w:r>
      <w:r w:rsidRPr="00AE4C55">
        <w:rPr>
          <w:spacing w:val="1"/>
        </w:rPr>
        <w:t xml:space="preserve"> сельского поселения о проведении публичных слушаний и направляет для подписания главе Администрации.</w:t>
      </w:r>
    </w:p>
    <w:p w:rsidR="0069235E" w:rsidRPr="00AE4C55" w:rsidRDefault="0069235E" w:rsidP="0069235E">
      <w:pPr>
        <w:pStyle w:val="a9"/>
        <w:widowControl w:val="0"/>
        <w:tabs>
          <w:tab w:val="left" w:pos="993"/>
        </w:tabs>
        <w:ind w:left="0" w:firstLine="709"/>
        <w:jc w:val="both"/>
        <w:rPr>
          <w:spacing w:val="1"/>
        </w:rPr>
      </w:pPr>
      <w:r w:rsidRPr="00AE4C55">
        <w:rPr>
          <w:spacing w:val="1"/>
        </w:rPr>
        <w:t xml:space="preserve">Подписанное постановление о назначении публичных слушаний опубликовывается (обнародуется) в порядке, установленном для официального опубликования муниципальных правовых актов, размещается на </w:t>
      </w:r>
      <w:r w:rsidRPr="00AE4C55">
        <w:t>официальном сайте муниципального образования «Зональненское сельское поселение» Томского района Томской области</w:t>
      </w:r>
      <w:r w:rsidRPr="00AE4C55">
        <w:rPr>
          <w:spacing w:val="1"/>
        </w:rPr>
        <w:t>.</w:t>
      </w:r>
    </w:p>
    <w:p w:rsidR="0069235E" w:rsidRPr="00AE4C55" w:rsidRDefault="0069235E" w:rsidP="0069235E">
      <w:pPr>
        <w:pStyle w:val="a9"/>
        <w:widowControl w:val="0"/>
        <w:tabs>
          <w:tab w:val="left" w:pos="993"/>
        </w:tabs>
        <w:ind w:left="0" w:firstLine="709"/>
        <w:jc w:val="both"/>
        <w:rPr>
          <w:spacing w:val="1"/>
        </w:rPr>
      </w:pPr>
      <w:r w:rsidRPr="00AE4C55">
        <w:rPr>
          <w:spacing w:val="1"/>
        </w:rPr>
        <w:t>Секретарь публичных слушаний 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w:t>
      </w:r>
    </w:p>
    <w:p w:rsidR="0069235E" w:rsidRPr="00AE4C55" w:rsidRDefault="0069235E" w:rsidP="0069235E">
      <w:pPr>
        <w:pStyle w:val="a9"/>
        <w:widowControl w:val="0"/>
        <w:tabs>
          <w:tab w:val="left" w:pos="993"/>
        </w:tabs>
        <w:ind w:left="0" w:firstLine="709"/>
        <w:jc w:val="both"/>
        <w:rPr>
          <w:spacing w:val="1"/>
        </w:rPr>
      </w:pPr>
      <w:r w:rsidRPr="00AE4C55">
        <w:rPr>
          <w:spacing w:val="1"/>
        </w:rPr>
        <w:t>По итогам проведения публичных слушаний оформляется заключение о результатах публичных слушаний.</w:t>
      </w:r>
    </w:p>
    <w:p w:rsidR="0069235E" w:rsidRPr="00AE4C55" w:rsidRDefault="0069235E" w:rsidP="0069235E">
      <w:pPr>
        <w:pStyle w:val="a9"/>
        <w:widowControl w:val="0"/>
        <w:tabs>
          <w:tab w:val="left" w:pos="993"/>
        </w:tabs>
        <w:ind w:left="0" w:firstLine="709"/>
        <w:jc w:val="both"/>
        <w:rPr>
          <w:spacing w:val="1"/>
        </w:rPr>
      </w:pPr>
      <w:r w:rsidRPr="00AE4C55">
        <w:rPr>
          <w:spacing w:val="1"/>
        </w:rPr>
        <w:t>Заключение о результатах публичных слушаний направляется в комиссию по градостроительному зонированию муниципального образования «Зональненское сельское поселение» для подготовки рекомендаций.</w:t>
      </w:r>
    </w:p>
    <w:p w:rsidR="0069235E" w:rsidRPr="00AE4C55" w:rsidRDefault="0069235E" w:rsidP="0069235E">
      <w:pPr>
        <w:pStyle w:val="a9"/>
        <w:widowControl w:val="0"/>
        <w:tabs>
          <w:tab w:val="left" w:pos="993"/>
        </w:tabs>
        <w:ind w:left="1" w:firstLine="709"/>
        <w:jc w:val="both"/>
        <w:rPr>
          <w:spacing w:val="1"/>
        </w:rPr>
      </w:pPr>
      <w:r w:rsidRPr="00AE4C55">
        <w:rPr>
          <w:spacing w:val="1"/>
        </w:rPr>
        <w:t>Результатом административной процедуры является подготовка рекомендаций Комиссии.</w:t>
      </w:r>
    </w:p>
    <w:p w:rsidR="0069235E" w:rsidRPr="00AE4C55" w:rsidRDefault="0069235E" w:rsidP="0069235E">
      <w:pPr>
        <w:pStyle w:val="a9"/>
        <w:widowControl w:val="0"/>
        <w:tabs>
          <w:tab w:val="left" w:pos="993"/>
        </w:tabs>
        <w:ind w:left="2" w:firstLine="709"/>
        <w:jc w:val="both"/>
        <w:rPr>
          <w:spacing w:val="1"/>
        </w:rPr>
      </w:pPr>
      <w:r w:rsidRPr="00AE4C55">
        <w:rPr>
          <w:spacing w:val="1"/>
        </w:rPr>
        <w:t>Максимальный срок административной процедуры составляет 45 дней.</w:t>
      </w:r>
    </w:p>
    <w:p w:rsidR="0069235E" w:rsidRPr="00AE4C55" w:rsidRDefault="0069235E" w:rsidP="0069235E">
      <w:pPr>
        <w:pStyle w:val="a9"/>
        <w:ind w:left="0" w:firstLine="709"/>
        <w:jc w:val="both"/>
        <w:rPr>
          <w:spacing w:val="1"/>
        </w:rPr>
      </w:pPr>
      <w:r w:rsidRPr="00AE4C55">
        <w:rPr>
          <w:spacing w:val="1"/>
        </w:rPr>
        <w:t xml:space="preserve">В случае, предусмотренном ч. 1¹ ст. 40 </w:t>
      </w:r>
      <w:proofErr w:type="spellStart"/>
      <w:r w:rsidRPr="00AE4C55">
        <w:rPr>
          <w:spacing w:val="1"/>
        </w:rPr>
        <w:t>ГрК</w:t>
      </w:r>
      <w:proofErr w:type="spellEnd"/>
      <w:r w:rsidRPr="00AE4C55">
        <w:rPr>
          <w:spacing w:val="1"/>
        </w:rPr>
        <w:t xml:space="preserve"> РФ,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рассмотрению на общественных обсуждениях или публичных слушаниях, не подлежит.»;</w:t>
      </w:r>
    </w:p>
    <w:p w:rsidR="004D2642" w:rsidRPr="00AE4C55" w:rsidRDefault="008C7486" w:rsidP="0069235E">
      <w:pPr>
        <w:pStyle w:val="a9"/>
        <w:ind w:left="0" w:firstLine="709"/>
        <w:jc w:val="both"/>
        <w:rPr>
          <w:spacing w:val="-6"/>
        </w:rPr>
      </w:pPr>
      <w:r w:rsidRPr="00AE4C55">
        <w:rPr>
          <w:spacing w:val="1"/>
        </w:rPr>
        <w:t>2</w:t>
      </w:r>
      <w:r w:rsidR="00165853" w:rsidRPr="00AE4C55">
        <w:rPr>
          <w:spacing w:val="1"/>
        </w:rPr>
        <w:t>.</w:t>
      </w:r>
      <w:r w:rsidR="004D2642" w:rsidRPr="00AE4C55">
        <w:rPr>
          <w:spacing w:val="1"/>
        </w:rPr>
        <w:t xml:space="preserve"> Управляющему делами Администрации Зональненского сельского поселения опубликовать настоящее Постановление</w:t>
      </w:r>
      <w:r w:rsidR="004D2642" w:rsidRPr="00AE4C55">
        <w:t xml:space="preserve"> в периодическом официальном печатном издании органов местного самоуправления Зональненского сельского поселения «Информационный бюллетень Зональненского сельского поселения» и на официальном сайте муниципального образования «Зональненское сельское поселение» в сети Интернет.</w:t>
      </w:r>
    </w:p>
    <w:p w:rsidR="004D2642" w:rsidRDefault="00165853" w:rsidP="00094ADA">
      <w:pPr>
        <w:pStyle w:val="a8"/>
        <w:tabs>
          <w:tab w:val="left" w:pos="441"/>
          <w:tab w:val="left" w:pos="3969"/>
        </w:tabs>
        <w:ind w:firstLine="709"/>
        <w:jc w:val="both"/>
      </w:pPr>
      <w:r w:rsidRPr="00AE4C55">
        <w:t xml:space="preserve"> </w:t>
      </w:r>
    </w:p>
    <w:p w:rsidR="00AE4C55" w:rsidRDefault="00AE4C55" w:rsidP="00094ADA">
      <w:pPr>
        <w:pStyle w:val="a8"/>
        <w:tabs>
          <w:tab w:val="left" w:pos="441"/>
          <w:tab w:val="left" w:pos="3969"/>
        </w:tabs>
        <w:ind w:firstLine="709"/>
        <w:jc w:val="both"/>
      </w:pPr>
    </w:p>
    <w:p w:rsidR="00AE4C55" w:rsidRDefault="00AE4C55" w:rsidP="00094ADA">
      <w:pPr>
        <w:pStyle w:val="a8"/>
        <w:tabs>
          <w:tab w:val="left" w:pos="441"/>
          <w:tab w:val="left" w:pos="3969"/>
        </w:tabs>
        <w:ind w:firstLine="709"/>
        <w:jc w:val="both"/>
      </w:pPr>
    </w:p>
    <w:p w:rsidR="00AE4C55" w:rsidRDefault="00AE4C55" w:rsidP="00094ADA">
      <w:pPr>
        <w:pStyle w:val="a8"/>
        <w:tabs>
          <w:tab w:val="left" w:pos="441"/>
          <w:tab w:val="left" w:pos="3969"/>
        </w:tabs>
        <w:ind w:firstLine="709"/>
        <w:jc w:val="both"/>
      </w:pPr>
    </w:p>
    <w:p w:rsidR="00AE4C55" w:rsidRDefault="00AE4C55" w:rsidP="00094ADA">
      <w:pPr>
        <w:pStyle w:val="a8"/>
        <w:tabs>
          <w:tab w:val="left" w:pos="441"/>
          <w:tab w:val="left" w:pos="3969"/>
        </w:tabs>
        <w:ind w:firstLine="709"/>
        <w:jc w:val="both"/>
      </w:pPr>
    </w:p>
    <w:p w:rsidR="00AE4C55" w:rsidRDefault="00AE4C55" w:rsidP="00094ADA">
      <w:pPr>
        <w:pStyle w:val="a8"/>
        <w:tabs>
          <w:tab w:val="left" w:pos="441"/>
          <w:tab w:val="left" w:pos="3969"/>
        </w:tabs>
        <w:ind w:firstLine="709"/>
        <w:jc w:val="both"/>
      </w:pPr>
    </w:p>
    <w:p w:rsidR="00AE4C55" w:rsidRDefault="00AE4C55" w:rsidP="00094ADA">
      <w:pPr>
        <w:pStyle w:val="a8"/>
        <w:tabs>
          <w:tab w:val="left" w:pos="441"/>
          <w:tab w:val="left" w:pos="3969"/>
        </w:tabs>
        <w:ind w:firstLine="709"/>
        <w:jc w:val="both"/>
      </w:pPr>
    </w:p>
    <w:p w:rsidR="00AE4C55" w:rsidRDefault="00AE4C55" w:rsidP="00094ADA">
      <w:pPr>
        <w:pStyle w:val="a8"/>
        <w:tabs>
          <w:tab w:val="left" w:pos="441"/>
          <w:tab w:val="left" w:pos="3969"/>
        </w:tabs>
        <w:ind w:firstLine="709"/>
        <w:jc w:val="both"/>
      </w:pPr>
    </w:p>
    <w:p w:rsidR="00AE4C55" w:rsidRDefault="00AE4C55" w:rsidP="00094ADA">
      <w:pPr>
        <w:pStyle w:val="a8"/>
        <w:tabs>
          <w:tab w:val="left" w:pos="441"/>
          <w:tab w:val="left" w:pos="3969"/>
        </w:tabs>
        <w:ind w:firstLine="709"/>
        <w:jc w:val="both"/>
      </w:pPr>
    </w:p>
    <w:p w:rsidR="00AE4C55" w:rsidRDefault="00AE4C55" w:rsidP="00094ADA">
      <w:pPr>
        <w:pStyle w:val="a8"/>
        <w:tabs>
          <w:tab w:val="left" w:pos="441"/>
          <w:tab w:val="left" w:pos="3969"/>
        </w:tabs>
        <w:ind w:firstLine="709"/>
        <w:jc w:val="both"/>
      </w:pPr>
    </w:p>
    <w:p w:rsidR="00AE4C55" w:rsidRDefault="00AE4C55" w:rsidP="00094ADA">
      <w:pPr>
        <w:pStyle w:val="a8"/>
        <w:tabs>
          <w:tab w:val="left" w:pos="441"/>
          <w:tab w:val="left" w:pos="3969"/>
        </w:tabs>
        <w:ind w:firstLine="709"/>
        <w:jc w:val="both"/>
      </w:pPr>
    </w:p>
    <w:p w:rsidR="00AE4C55" w:rsidRDefault="00AE4C55" w:rsidP="00094ADA">
      <w:pPr>
        <w:pStyle w:val="a8"/>
        <w:tabs>
          <w:tab w:val="left" w:pos="441"/>
          <w:tab w:val="left" w:pos="3969"/>
        </w:tabs>
        <w:ind w:firstLine="709"/>
        <w:jc w:val="both"/>
      </w:pPr>
    </w:p>
    <w:p w:rsidR="00AE4C55" w:rsidRPr="00AE4C55" w:rsidRDefault="00AE4C55" w:rsidP="00094ADA">
      <w:pPr>
        <w:pStyle w:val="a8"/>
        <w:tabs>
          <w:tab w:val="left" w:pos="441"/>
          <w:tab w:val="left" w:pos="3969"/>
        </w:tabs>
        <w:ind w:firstLine="709"/>
        <w:jc w:val="both"/>
      </w:pPr>
    </w:p>
    <w:p w:rsidR="00165853" w:rsidRPr="00AE4C55" w:rsidRDefault="00AE4C55" w:rsidP="00094ADA">
      <w:pPr>
        <w:pStyle w:val="21"/>
        <w:rPr>
          <w:sz w:val="24"/>
        </w:rPr>
      </w:pPr>
      <w:r>
        <w:rPr>
          <w:sz w:val="24"/>
        </w:rPr>
        <w:t>И.О. Главы</w:t>
      </w:r>
      <w:r w:rsidR="00165853" w:rsidRPr="00AE4C55">
        <w:rPr>
          <w:sz w:val="24"/>
        </w:rPr>
        <w:t xml:space="preserve">  поселения</w:t>
      </w:r>
    </w:p>
    <w:p w:rsidR="00165853" w:rsidRPr="00AE4C55" w:rsidRDefault="00165853" w:rsidP="00094ADA">
      <w:pPr>
        <w:pStyle w:val="21"/>
        <w:jc w:val="left"/>
        <w:rPr>
          <w:sz w:val="24"/>
        </w:rPr>
      </w:pPr>
      <w:r w:rsidRPr="00AE4C55">
        <w:rPr>
          <w:sz w:val="24"/>
        </w:rPr>
        <w:t>(</w:t>
      </w:r>
      <w:r w:rsidR="00AE4C55">
        <w:rPr>
          <w:sz w:val="24"/>
        </w:rPr>
        <w:t>И.О. Главы</w:t>
      </w:r>
      <w:r w:rsidRPr="00AE4C55">
        <w:rPr>
          <w:sz w:val="24"/>
        </w:rPr>
        <w:t xml:space="preserve"> Администрации)                                                                          </w:t>
      </w:r>
      <w:r w:rsidR="00AE4C55">
        <w:rPr>
          <w:sz w:val="24"/>
        </w:rPr>
        <w:t>Н.В. Королева</w:t>
      </w:r>
    </w:p>
    <w:p w:rsidR="00094ADA" w:rsidRPr="00AE4C55" w:rsidRDefault="00094ADA" w:rsidP="00440DE9">
      <w:pPr>
        <w:pStyle w:val="2"/>
        <w:tabs>
          <w:tab w:val="left" w:pos="709"/>
        </w:tabs>
        <w:ind w:firstLine="5954"/>
        <w:jc w:val="right"/>
        <w:rPr>
          <w:sz w:val="24"/>
          <w:szCs w:val="24"/>
        </w:rPr>
      </w:pPr>
    </w:p>
    <w:p w:rsidR="00165853" w:rsidRPr="00AE4C55" w:rsidRDefault="00165853" w:rsidP="00165853">
      <w:pPr>
        <w:rPr>
          <w:sz w:val="24"/>
          <w:szCs w:val="24"/>
        </w:rPr>
      </w:pPr>
    </w:p>
    <w:p w:rsidR="008C7486" w:rsidRPr="00AE4C55" w:rsidRDefault="008C7486" w:rsidP="00165853">
      <w:pPr>
        <w:rPr>
          <w:sz w:val="24"/>
          <w:szCs w:val="24"/>
        </w:rPr>
      </w:pPr>
    </w:p>
    <w:p w:rsidR="008C7486" w:rsidRPr="00AE4C55" w:rsidRDefault="008C7486" w:rsidP="00165853">
      <w:pPr>
        <w:rPr>
          <w:sz w:val="24"/>
          <w:szCs w:val="24"/>
        </w:rPr>
      </w:pPr>
    </w:p>
    <w:p w:rsidR="008C7486" w:rsidRPr="00AE4C55" w:rsidRDefault="008C7486" w:rsidP="00165853">
      <w:pPr>
        <w:rPr>
          <w:sz w:val="24"/>
          <w:szCs w:val="24"/>
        </w:rPr>
      </w:pPr>
    </w:p>
    <w:p w:rsidR="008C7486" w:rsidRDefault="008C7486" w:rsidP="00AE4C55">
      <w:bookmarkStart w:id="0" w:name="_GoBack"/>
      <w:bookmarkEnd w:id="0"/>
    </w:p>
    <w:sectPr w:rsidR="008C7486" w:rsidSect="00094ADA">
      <w:headerReference w:type="default" r:id="rId9"/>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835" w:rsidRDefault="002D3835" w:rsidP="00165853">
      <w:r>
        <w:separator/>
      </w:r>
    </w:p>
  </w:endnote>
  <w:endnote w:type="continuationSeparator" w:id="0">
    <w:p w:rsidR="002D3835" w:rsidRDefault="002D3835" w:rsidP="00165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835" w:rsidRDefault="002D3835" w:rsidP="00165853">
      <w:r>
        <w:separator/>
      </w:r>
    </w:p>
  </w:footnote>
  <w:footnote w:type="continuationSeparator" w:id="0">
    <w:p w:rsidR="002D3835" w:rsidRDefault="002D3835" w:rsidP="00165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A" w:rsidRDefault="00094ADA">
    <w:pPr>
      <w:pStyle w:val="a3"/>
      <w:jc w:val="center"/>
    </w:pPr>
  </w:p>
  <w:p w:rsidR="00094ADA" w:rsidRDefault="00094AD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11C5C"/>
    <w:multiLevelType w:val="hybridMultilevel"/>
    <w:tmpl w:val="78781E70"/>
    <w:lvl w:ilvl="0" w:tplc="B638121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D6610C0"/>
    <w:multiLevelType w:val="hybridMultilevel"/>
    <w:tmpl w:val="77BA9AC0"/>
    <w:lvl w:ilvl="0" w:tplc="2954F25C">
      <w:start w:val="1"/>
      <w:numFmt w:val="decimal"/>
      <w:lvlText w:val="%1)"/>
      <w:lvlJc w:val="left"/>
      <w:pPr>
        <w:ind w:left="832" w:hanging="360"/>
      </w:pPr>
      <w:rPr>
        <w:rFonts w:hint="default"/>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2">
    <w:nsid w:val="39453A49"/>
    <w:multiLevelType w:val="multilevel"/>
    <w:tmpl w:val="E8A80BEC"/>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
    <w:nsid w:val="456E4F91"/>
    <w:multiLevelType w:val="hybridMultilevel"/>
    <w:tmpl w:val="3094F8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7F4A7A"/>
    <w:multiLevelType w:val="hybridMultilevel"/>
    <w:tmpl w:val="713EC746"/>
    <w:lvl w:ilvl="0" w:tplc="A2121F06">
      <w:start w:val="1"/>
      <w:numFmt w:val="decimal"/>
      <w:lvlText w:val="%1."/>
      <w:lvlJc w:val="left"/>
      <w:pPr>
        <w:ind w:left="832" w:hanging="360"/>
      </w:pPr>
      <w:rPr>
        <w:rFonts w:hint="default"/>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5">
    <w:nsid w:val="4AE278B2"/>
    <w:multiLevelType w:val="hybridMultilevel"/>
    <w:tmpl w:val="BDA02D26"/>
    <w:lvl w:ilvl="0" w:tplc="6AB039EE">
      <w:start w:val="8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DA73FA3"/>
    <w:multiLevelType w:val="hybridMultilevel"/>
    <w:tmpl w:val="4F3E8CC6"/>
    <w:lvl w:ilvl="0" w:tplc="A74A41C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1B45E2B"/>
    <w:multiLevelType w:val="hybridMultilevel"/>
    <w:tmpl w:val="78781E70"/>
    <w:lvl w:ilvl="0" w:tplc="B638121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2DD46F6"/>
    <w:multiLevelType w:val="hybridMultilevel"/>
    <w:tmpl w:val="75B893CC"/>
    <w:lvl w:ilvl="0" w:tplc="897279F0">
      <w:start w:val="1"/>
      <w:numFmt w:val="decimal"/>
      <w:lvlText w:val="%1."/>
      <w:lvlJc w:val="left"/>
      <w:pPr>
        <w:tabs>
          <w:tab w:val="num" w:pos="1133"/>
        </w:tabs>
        <w:ind w:left="1714" w:hanging="1005"/>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1"/>
  </w:num>
  <w:num w:numId="4">
    <w:abstractNumId w:val="7"/>
  </w:num>
  <w:num w:numId="5">
    <w:abstractNumId w:val="6"/>
  </w:num>
  <w:num w:numId="6">
    <w:abstractNumId w:val="3"/>
  </w:num>
  <w:num w:numId="7">
    <w:abstractNumId w:val="0"/>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65853"/>
    <w:rsid w:val="00094ADA"/>
    <w:rsid w:val="00155A82"/>
    <w:rsid w:val="00165853"/>
    <w:rsid w:val="001910F8"/>
    <w:rsid w:val="001D24BD"/>
    <w:rsid w:val="001E002B"/>
    <w:rsid w:val="00214A22"/>
    <w:rsid w:val="002152C8"/>
    <w:rsid w:val="002423F6"/>
    <w:rsid w:val="002765AE"/>
    <w:rsid w:val="002A63B2"/>
    <w:rsid w:val="002D3835"/>
    <w:rsid w:val="003E301E"/>
    <w:rsid w:val="00440DE9"/>
    <w:rsid w:val="00455C94"/>
    <w:rsid w:val="004D2642"/>
    <w:rsid w:val="00502049"/>
    <w:rsid w:val="005E33E6"/>
    <w:rsid w:val="0069235E"/>
    <w:rsid w:val="006A61A5"/>
    <w:rsid w:val="006C35EA"/>
    <w:rsid w:val="007663DE"/>
    <w:rsid w:val="00797370"/>
    <w:rsid w:val="008027BC"/>
    <w:rsid w:val="00862E43"/>
    <w:rsid w:val="008A088F"/>
    <w:rsid w:val="008C7486"/>
    <w:rsid w:val="008D30A5"/>
    <w:rsid w:val="009000B1"/>
    <w:rsid w:val="009C4C58"/>
    <w:rsid w:val="009F453B"/>
    <w:rsid w:val="00A21993"/>
    <w:rsid w:val="00AC7A6F"/>
    <w:rsid w:val="00AE4C55"/>
    <w:rsid w:val="00B016DC"/>
    <w:rsid w:val="00B40FF6"/>
    <w:rsid w:val="00B93055"/>
    <w:rsid w:val="00C67F2D"/>
    <w:rsid w:val="00D367A5"/>
    <w:rsid w:val="00D77210"/>
    <w:rsid w:val="00E950F7"/>
    <w:rsid w:val="00F133FB"/>
    <w:rsid w:val="00F140AE"/>
    <w:rsid w:val="00F87A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85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C7486"/>
    <w:pPr>
      <w:keepNext/>
      <w:jc w:val="center"/>
      <w:outlineLvl w:val="0"/>
    </w:pPr>
    <w:rPr>
      <w:sz w:val="32"/>
    </w:rPr>
  </w:style>
  <w:style w:type="paragraph" w:styleId="4">
    <w:name w:val="heading 4"/>
    <w:basedOn w:val="a"/>
    <w:next w:val="a"/>
    <w:link w:val="40"/>
    <w:qFormat/>
    <w:rsid w:val="008C7486"/>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853"/>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165853"/>
  </w:style>
  <w:style w:type="paragraph" w:styleId="a5">
    <w:name w:val="footer"/>
    <w:basedOn w:val="a"/>
    <w:link w:val="a6"/>
    <w:uiPriority w:val="99"/>
    <w:semiHidden/>
    <w:unhideWhenUsed/>
    <w:rsid w:val="00165853"/>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semiHidden/>
    <w:rsid w:val="00165853"/>
  </w:style>
  <w:style w:type="paragraph" w:styleId="2">
    <w:name w:val="Body Text Indent 2"/>
    <w:basedOn w:val="a"/>
    <w:link w:val="20"/>
    <w:rsid w:val="00165853"/>
    <w:pPr>
      <w:ind w:firstLine="720"/>
      <w:jc w:val="both"/>
    </w:pPr>
  </w:style>
  <w:style w:type="character" w:customStyle="1" w:styleId="20">
    <w:name w:val="Основной текст с отступом 2 Знак"/>
    <w:basedOn w:val="a0"/>
    <w:link w:val="2"/>
    <w:rsid w:val="00165853"/>
    <w:rPr>
      <w:rFonts w:ascii="Times New Roman" w:eastAsia="Times New Roman" w:hAnsi="Times New Roman" w:cs="Times New Roman"/>
      <w:sz w:val="28"/>
      <w:szCs w:val="20"/>
      <w:lang w:eastAsia="ru-RU"/>
    </w:rPr>
  </w:style>
  <w:style w:type="table" w:styleId="a7">
    <w:name w:val="Table Grid"/>
    <w:basedOn w:val="a1"/>
    <w:rsid w:val="00165853"/>
    <w:pPr>
      <w:spacing w:after="0" w:line="240" w:lineRule="auto"/>
    </w:pPr>
    <w:rPr>
      <w:rFonts w:ascii="Symbol" w:eastAsia="Times New Roman" w:hAnsi="Symbol"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165853"/>
    <w:pPr>
      <w:spacing w:before="100" w:beforeAutospacing="1" w:after="100" w:afterAutospacing="1"/>
    </w:pPr>
    <w:rPr>
      <w:sz w:val="24"/>
      <w:szCs w:val="24"/>
    </w:rPr>
  </w:style>
  <w:style w:type="paragraph" w:customStyle="1" w:styleId="a8">
    <w:name w:val="Стиль"/>
    <w:uiPriority w:val="99"/>
    <w:rsid w:val="0016585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rsid w:val="00165853"/>
    <w:pPr>
      <w:suppressAutoHyphens/>
      <w:jc w:val="both"/>
    </w:pPr>
    <w:rPr>
      <w:szCs w:val="24"/>
      <w:lang w:eastAsia="ar-SA"/>
    </w:rPr>
  </w:style>
  <w:style w:type="paragraph" w:styleId="a9">
    <w:name w:val="List Paragraph"/>
    <w:basedOn w:val="a"/>
    <w:uiPriority w:val="99"/>
    <w:qFormat/>
    <w:rsid w:val="004D2642"/>
    <w:pPr>
      <w:ind w:left="720"/>
      <w:contextualSpacing/>
    </w:pPr>
    <w:rPr>
      <w:sz w:val="24"/>
      <w:szCs w:val="24"/>
    </w:rPr>
  </w:style>
  <w:style w:type="paragraph" w:customStyle="1" w:styleId="Standard">
    <w:name w:val="Standard"/>
    <w:rsid w:val="002152C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a">
    <w:name w:val="Body Text Indent"/>
    <w:basedOn w:val="a"/>
    <w:link w:val="ab"/>
    <w:uiPriority w:val="99"/>
    <w:unhideWhenUsed/>
    <w:rsid w:val="002152C8"/>
    <w:pPr>
      <w:spacing w:after="120"/>
      <w:ind w:left="283"/>
    </w:pPr>
  </w:style>
  <w:style w:type="character" w:customStyle="1" w:styleId="ab">
    <w:name w:val="Основной текст с отступом Знак"/>
    <w:basedOn w:val="a0"/>
    <w:link w:val="aa"/>
    <w:uiPriority w:val="99"/>
    <w:rsid w:val="002152C8"/>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2152C8"/>
    <w:pPr>
      <w:widowControl w:val="0"/>
      <w:autoSpaceDE w:val="0"/>
      <w:autoSpaceDN w:val="0"/>
      <w:adjustRightInd w:val="0"/>
      <w:spacing w:after="0" w:line="240" w:lineRule="auto"/>
    </w:pPr>
    <w:rPr>
      <w:rFonts w:ascii="Calibri" w:eastAsiaTheme="minorEastAsia" w:hAnsi="Calibri" w:cs="Calibri"/>
      <w:lang w:eastAsia="ru-RU"/>
    </w:rPr>
  </w:style>
  <w:style w:type="paragraph" w:styleId="ac">
    <w:name w:val="Normal (Web)"/>
    <w:basedOn w:val="Standard"/>
    <w:uiPriority w:val="99"/>
    <w:rsid w:val="002152C8"/>
    <w:pPr>
      <w:spacing w:before="280" w:after="280"/>
    </w:pPr>
  </w:style>
  <w:style w:type="character" w:customStyle="1" w:styleId="ConsPlusNormal0">
    <w:name w:val="ConsPlusNormal Знак"/>
    <w:basedOn w:val="a0"/>
    <w:link w:val="ConsPlusNormal"/>
    <w:locked/>
    <w:rsid w:val="002152C8"/>
    <w:rPr>
      <w:rFonts w:ascii="Calibri" w:eastAsiaTheme="minorEastAsia" w:hAnsi="Calibri" w:cs="Calibri"/>
      <w:lang w:eastAsia="ru-RU"/>
    </w:rPr>
  </w:style>
  <w:style w:type="character" w:styleId="ad">
    <w:name w:val="Hyperlink"/>
    <w:basedOn w:val="a0"/>
    <w:unhideWhenUsed/>
    <w:rsid w:val="002152C8"/>
    <w:rPr>
      <w:color w:val="0000FF"/>
      <w:u w:val="single"/>
    </w:rPr>
  </w:style>
  <w:style w:type="character" w:customStyle="1" w:styleId="10">
    <w:name w:val="Заголовок 1 Знак"/>
    <w:basedOn w:val="a0"/>
    <w:link w:val="1"/>
    <w:rsid w:val="008C7486"/>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8C7486"/>
    <w:rPr>
      <w:rFonts w:ascii="Times New Roman" w:eastAsia="Times New Roman" w:hAnsi="Times New Roman" w:cs="Times New Roman"/>
      <w:b/>
      <w:bCs/>
      <w:sz w:val="28"/>
      <w:szCs w:val="28"/>
      <w:lang w:eastAsia="ru-RU"/>
    </w:rPr>
  </w:style>
  <w:style w:type="paragraph" w:customStyle="1" w:styleId="OEM">
    <w:name w:val="Нормальный (OEM)"/>
    <w:basedOn w:val="a"/>
    <w:next w:val="a"/>
    <w:rsid w:val="008C7486"/>
    <w:pPr>
      <w:widowControl w:val="0"/>
      <w:autoSpaceDE w:val="0"/>
      <w:autoSpaceDN w:val="0"/>
      <w:adjustRightInd w:val="0"/>
      <w:jc w:val="both"/>
    </w:pPr>
    <w:rPr>
      <w:rFonts w:ascii="Courier New" w:hAnsi="Courier New" w:cs="Courier New"/>
      <w:sz w:val="20"/>
    </w:rPr>
  </w:style>
  <w:style w:type="paragraph" w:styleId="ae">
    <w:name w:val="Title"/>
    <w:basedOn w:val="a"/>
    <w:link w:val="af"/>
    <w:qFormat/>
    <w:rsid w:val="008C7486"/>
    <w:pPr>
      <w:jc w:val="center"/>
    </w:pPr>
    <w:rPr>
      <w:b/>
    </w:rPr>
  </w:style>
  <w:style w:type="character" w:customStyle="1" w:styleId="af">
    <w:name w:val="Название Знак"/>
    <w:basedOn w:val="a0"/>
    <w:link w:val="ae"/>
    <w:rsid w:val="008C7486"/>
    <w:rPr>
      <w:rFonts w:ascii="Times New Roman" w:eastAsia="Times New Roman" w:hAnsi="Times New Roman" w:cs="Times New Roman"/>
      <w:b/>
      <w:sz w:val="28"/>
      <w:szCs w:val="20"/>
      <w:lang w:eastAsia="ru-RU"/>
    </w:rPr>
  </w:style>
  <w:style w:type="paragraph" w:customStyle="1" w:styleId="11">
    <w:name w:val="Абзац списка1"/>
    <w:basedOn w:val="a"/>
    <w:rsid w:val="001910F8"/>
    <w:pPr>
      <w:spacing w:after="200" w:line="276" w:lineRule="auto"/>
      <w:ind w:left="720"/>
      <w:contextualSpacing/>
    </w:pPr>
    <w:rPr>
      <w:rFonts w:ascii="Calibri" w:hAnsi="Calibri"/>
      <w:sz w:val="22"/>
      <w:szCs w:val="22"/>
    </w:rPr>
  </w:style>
  <w:style w:type="paragraph" w:customStyle="1" w:styleId="af0">
    <w:name w:val="МУ Обычный стиль"/>
    <w:basedOn w:val="a"/>
    <w:autoRedefine/>
    <w:uiPriority w:val="99"/>
    <w:rsid w:val="001910F8"/>
    <w:pPr>
      <w:tabs>
        <w:tab w:val="left" w:pos="851"/>
      </w:tabs>
      <w:autoSpaceDE w:val="0"/>
      <w:autoSpaceDN w:val="0"/>
      <w:adjustRightInd w:val="0"/>
      <w:spacing w:line="276" w:lineRule="auto"/>
      <w:ind w:firstLine="567"/>
      <w:jc w:val="both"/>
    </w:pPr>
    <w:rPr>
      <w:szCs w:val="28"/>
    </w:rPr>
  </w:style>
  <w:style w:type="character" w:customStyle="1" w:styleId="small">
    <w:name w:val="small"/>
    <w:basedOn w:val="a0"/>
    <w:rsid w:val="00455C94"/>
  </w:style>
  <w:style w:type="paragraph" w:customStyle="1" w:styleId="ConsPlusNonformat">
    <w:name w:val="ConsPlusNonformat"/>
    <w:rsid w:val="00455C94"/>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967FF-8715-405D-8E5E-D5EE681DF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RECEPT</cp:lastModifiedBy>
  <cp:revision>3</cp:revision>
  <cp:lastPrinted>2019-10-01T04:15:00Z</cp:lastPrinted>
  <dcterms:created xsi:type="dcterms:W3CDTF">2020-05-19T03:25:00Z</dcterms:created>
  <dcterms:modified xsi:type="dcterms:W3CDTF">2020-05-19T03:59:00Z</dcterms:modified>
</cp:coreProperties>
</file>