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B666" w14:textId="77777777" w:rsidR="002C2783" w:rsidRPr="0045510B" w:rsidRDefault="002C2783" w:rsidP="000136A9">
      <w:pPr>
        <w:jc w:val="center"/>
      </w:pPr>
    </w:p>
    <w:p w14:paraId="59098393" w14:textId="77777777" w:rsidR="00464F25" w:rsidRPr="00464F25" w:rsidRDefault="00464F25" w:rsidP="00464F25">
      <w:pPr>
        <w:jc w:val="center"/>
        <w:rPr>
          <w:rFonts w:eastAsia="Calibri"/>
        </w:rPr>
      </w:pPr>
      <w:r w:rsidRPr="00464F25">
        <w:rPr>
          <w:rFonts w:eastAsia="Calibri"/>
          <w:noProof/>
        </w:rPr>
        <w:drawing>
          <wp:inline distT="0" distB="0" distL="0" distR="0" wp14:anchorId="1AF8059E" wp14:editId="37FC3A1E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7611" w14:textId="77777777" w:rsidR="00464F25" w:rsidRPr="00464F25" w:rsidRDefault="00464F25" w:rsidP="00464F25">
      <w:pPr>
        <w:jc w:val="center"/>
        <w:rPr>
          <w:rFonts w:eastAsia="Calibri"/>
        </w:rPr>
      </w:pPr>
      <w:r w:rsidRPr="00464F25">
        <w:rPr>
          <w:rFonts w:eastAsia="Calibri"/>
        </w:rPr>
        <w:t>Муниципальное образование «Зональненское сельское поселение»</w:t>
      </w:r>
    </w:p>
    <w:p w14:paraId="4F0357F2" w14:textId="77777777" w:rsidR="00464F25" w:rsidRPr="00464F25" w:rsidRDefault="00464F25" w:rsidP="00464F25">
      <w:pPr>
        <w:jc w:val="center"/>
        <w:rPr>
          <w:rFonts w:eastAsia="Calibri"/>
        </w:rPr>
      </w:pPr>
      <w:r w:rsidRPr="00464F25">
        <w:rPr>
          <w:rFonts w:eastAsia="Calibri"/>
        </w:rPr>
        <w:t>Администрация Зональненского сельского поселения</w:t>
      </w:r>
    </w:p>
    <w:p w14:paraId="4E51BCB9" w14:textId="77777777" w:rsidR="00464F25" w:rsidRPr="00464F25" w:rsidRDefault="00464F25" w:rsidP="00464F25">
      <w:pPr>
        <w:jc w:val="center"/>
        <w:rPr>
          <w:b/>
          <w:noProof/>
          <w:sz w:val="20"/>
          <w:szCs w:val="20"/>
        </w:rPr>
      </w:pPr>
    </w:p>
    <w:p w14:paraId="6D13DF00" w14:textId="77777777" w:rsidR="00464F25" w:rsidRDefault="00464F25" w:rsidP="00464F25">
      <w:pPr>
        <w:jc w:val="center"/>
        <w:rPr>
          <w:b/>
        </w:rPr>
      </w:pPr>
      <w:r w:rsidRPr="00464F25">
        <w:rPr>
          <w:b/>
        </w:rPr>
        <w:t>ПОСТАНОВЛЕНИЕ</w:t>
      </w:r>
    </w:p>
    <w:p w14:paraId="0D4C9BE6" w14:textId="77777777" w:rsidR="002C2783" w:rsidRPr="0045510B" w:rsidRDefault="002C2783" w:rsidP="000136A9">
      <w:pPr>
        <w:jc w:val="center"/>
      </w:pPr>
    </w:p>
    <w:p w14:paraId="2B772E7F" w14:textId="77777777" w:rsidR="002C2783" w:rsidRPr="0045510B" w:rsidRDefault="002C2783" w:rsidP="002C2783"/>
    <w:p w14:paraId="163F90DC" w14:textId="1A96A15C" w:rsidR="002C2783" w:rsidRDefault="009D1C56" w:rsidP="00D64EE8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4327A7">
        <w:rPr>
          <w:sz w:val="26"/>
          <w:szCs w:val="26"/>
        </w:rPr>
        <w:t>27</w:t>
      </w:r>
      <w:r>
        <w:rPr>
          <w:sz w:val="26"/>
          <w:szCs w:val="26"/>
        </w:rPr>
        <w:t>»</w:t>
      </w:r>
      <w:r w:rsidR="002C2783" w:rsidRPr="001B665E">
        <w:rPr>
          <w:sz w:val="26"/>
          <w:szCs w:val="26"/>
        </w:rPr>
        <w:t xml:space="preserve"> </w:t>
      </w:r>
      <w:r w:rsidR="004327A7">
        <w:rPr>
          <w:sz w:val="26"/>
          <w:szCs w:val="26"/>
        </w:rPr>
        <w:t>мая</w:t>
      </w:r>
      <w:r w:rsidR="0089472E">
        <w:rPr>
          <w:sz w:val="26"/>
          <w:szCs w:val="26"/>
        </w:rPr>
        <w:t xml:space="preserve"> </w:t>
      </w:r>
      <w:r w:rsidR="002C2783" w:rsidRPr="001B665E">
        <w:rPr>
          <w:sz w:val="26"/>
          <w:szCs w:val="26"/>
        </w:rPr>
        <w:t>20</w:t>
      </w:r>
      <w:r w:rsidR="00CA768E">
        <w:rPr>
          <w:sz w:val="26"/>
          <w:szCs w:val="26"/>
        </w:rPr>
        <w:t>2</w:t>
      </w:r>
      <w:r w:rsidR="00244DD6">
        <w:rPr>
          <w:sz w:val="26"/>
          <w:szCs w:val="26"/>
        </w:rPr>
        <w:t>1</w:t>
      </w:r>
      <w:r w:rsidR="0070161B" w:rsidRPr="001B665E">
        <w:rPr>
          <w:sz w:val="26"/>
          <w:szCs w:val="26"/>
        </w:rPr>
        <w:t xml:space="preserve"> </w:t>
      </w:r>
      <w:r w:rsidR="002C2783" w:rsidRPr="001B665E">
        <w:rPr>
          <w:sz w:val="26"/>
          <w:szCs w:val="26"/>
        </w:rPr>
        <w:t>г</w:t>
      </w:r>
      <w:r w:rsidR="00A64279">
        <w:rPr>
          <w:sz w:val="26"/>
          <w:szCs w:val="26"/>
        </w:rPr>
        <w:t>.</w:t>
      </w:r>
      <w:r w:rsidR="00697EDB">
        <w:rPr>
          <w:sz w:val="26"/>
          <w:szCs w:val="26"/>
        </w:rPr>
        <w:t xml:space="preserve">      </w:t>
      </w:r>
      <w:r w:rsidR="002C2783" w:rsidRPr="001B665E">
        <w:rPr>
          <w:sz w:val="26"/>
          <w:szCs w:val="26"/>
        </w:rPr>
        <w:t xml:space="preserve">        </w:t>
      </w:r>
      <w:r w:rsidR="00013A99">
        <w:rPr>
          <w:sz w:val="26"/>
          <w:szCs w:val="26"/>
        </w:rPr>
        <w:t xml:space="preserve"> </w:t>
      </w:r>
      <w:r w:rsidR="002C2783" w:rsidRPr="001B665E">
        <w:rPr>
          <w:sz w:val="26"/>
          <w:szCs w:val="26"/>
        </w:rPr>
        <w:t xml:space="preserve">                                                        </w:t>
      </w:r>
      <w:r w:rsidR="00013A99">
        <w:rPr>
          <w:sz w:val="26"/>
          <w:szCs w:val="26"/>
        </w:rPr>
        <w:t xml:space="preserve">                    </w:t>
      </w:r>
      <w:r w:rsidR="002C2783" w:rsidRPr="001B665E">
        <w:rPr>
          <w:sz w:val="26"/>
          <w:szCs w:val="26"/>
        </w:rPr>
        <w:t>№</w:t>
      </w:r>
      <w:r w:rsidR="00D51733" w:rsidRPr="001B665E">
        <w:rPr>
          <w:sz w:val="26"/>
          <w:szCs w:val="26"/>
        </w:rPr>
        <w:t xml:space="preserve"> </w:t>
      </w:r>
      <w:r w:rsidR="004327A7">
        <w:rPr>
          <w:sz w:val="26"/>
          <w:szCs w:val="26"/>
        </w:rPr>
        <w:t>134</w:t>
      </w:r>
    </w:p>
    <w:p w14:paraId="1FA50FC8" w14:textId="77777777" w:rsidR="00D64EE8" w:rsidRPr="001B665E" w:rsidRDefault="00D64EE8" w:rsidP="00D64EE8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</w:tblGrid>
      <w:tr w:rsidR="002C2783" w:rsidRPr="009E1480" w14:paraId="11D06B57" w14:textId="77777777" w:rsidTr="00464F25">
        <w:trPr>
          <w:trHeight w:val="156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5E2C039" w14:textId="296F9AAC" w:rsidR="000A4501" w:rsidRPr="00464F25" w:rsidRDefault="009F17AD" w:rsidP="00464F25">
            <w:pPr>
              <w:pStyle w:val="ConsPlusNormal"/>
              <w:ind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8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F70B39" w:rsidRPr="009E1480">
              <w:rPr>
                <w:rFonts w:ascii="Times New Roman" w:hAnsi="Times New Roman" w:cs="Times New Roman"/>
                <w:sz w:val="24"/>
                <w:szCs w:val="24"/>
              </w:rPr>
              <w:t>утверждении требований</w:t>
            </w:r>
            <w:r w:rsidR="009E1480" w:rsidRPr="009E1480">
              <w:rPr>
                <w:rFonts w:ascii="Times New Roman" w:hAnsi="Times New Roman" w:cs="Times New Roman"/>
                <w:sz w:val="24"/>
                <w:szCs w:val="24"/>
              </w:rPr>
              <w:t xml:space="preserve"> к закупаемым </w:t>
            </w:r>
            <w:r w:rsidR="00464F25">
              <w:rPr>
                <w:rFonts w:ascii="Times New Roman" w:hAnsi="Times New Roman" w:cs="Times New Roman"/>
                <w:sz w:val="24"/>
                <w:szCs w:val="24"/>
              </w:rPr>
              <w:t>муниципальным образованием «Зональненское сельское поселение</w:t>
            </w:r>
            <w:r w:rsidR="009E1480" w:rsidRPr="009E1480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подведомственными ему казенными и бюджетными учреждениями отдельным видам товаров, работ, услуг, включающи</w:t>
            </w:r>
            <w:r w:rsidR="009E14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E1480" w:rsidRPr="009E1480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отдельных видов товаров, работ, услуг, их потребительские свойства (в том числе качество) и иные характеристики (в том числе предельные</w:t>
            </w:r>
            <w:r w:rsidR="0046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480" w:rsidRPr="009E1480">
              <w:rPr>
                <w:rFonts w:ascii="Times New Roman" w:hAnsi="Times New Roman" w:cs="Times New Roman"/>
                <w:sz w:val="24"/>
                <w:szCs w:val="24"/>
              </w:rPr>
              <w:t xml:space="preserve">цены товаров, работ, услуг) </w:t>
            </w:r>
          </w:p>
          <w:p w14:paraId="56F50BBE" w14:textId="77777777" w:rsidR="002C2783" w:rsidRPr="009E1480" w:rsidRDefault="002C2783" w:rsidP="000A4501">
            <w:pPr>
              <w:jc w:val="both"/>
            </w:pPr>
          </w:p>
        </w:tc>
      </w:tr>
    </w:tbl>
    <w:p w14:paraId="6885FC51" w14:textId="77777777" w:rsidR="00464F25" w:rsidRPr="00464F25" w:rsidRDefault="00464F25" w:rsidP="00464F25">
      <w:pPr>
        <w:jc w:val="both"/>
        <w:rPr>
          <w:b/>
        </w:rPr>
      </w:pPr>
      <w:r w:rsidRPr="00464F25">
        <w:rPr>
          <w:b/>
        </w:rPr>
        <w:t>ПОСТАНОВЛЯЮ:</w:t>
      </w:r>
    </w:p>
    <w:p w14:paraId="793C9F37" w14:textId="77777777" w:rsidR="009E1480" w:rsidRDefault="009E1480" w:rsidP="002C2783">
      <w:pPr>
        <w:rPr>
          <w:b/>
          <w:bCs/>
        </w:rPr>
      </w:pPr>
    </w:p>
    <w:p w14:paraId="2C151895" w14:textId="1A5B3F9D" w:rsidR="002C2783" w:rsidRPr="009E1480" w:rsidRDefault="009E1480" w:rsidP="008E178F">
      <w:pPr>
        <w:jc w:val="both"/>
        <w:rPr>
          <w:u w:val="single"/>
        </w:rPr>
      </w:pPr>
      <w:r>
        <w:rPr>
          <w:b/>
          <w:bCs/>
        </w:rPr>
        <w:t xml:space="preserve">     </w:t>
      </w:r>
      <w:r w:rsidR="008C6FAD">
        <w:rPr>
          <w:b/>
          <w:bCs/>
        </w:rPr>
        <w:t xml:space="preserve">  </w:t>
      </w:r>
      <w:r w:rsidRPr="009E1480">
        <w:rPr>
          <w:bCs/>
        </w:rPr>
        <w:t>В соответствии</w:t>
      </w:r>
      <w:r>
        <w:rPr>
          <w:bCs/>
        </w:rPr>
        <w:t xml:space="preserve"> с частью 5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r w:rsidR="00A42FDF">
        <w:rPr>
          <w:bCs/>
        </w:rPr>
        <w:t>постановлени</w:t>
      </w:r>
      <w:r w:rsidR="008E178F">
        <w:rPr>
          <w:bCs/>
        </w:rPr>
        <w:t>я</w:t>
      </w:r>
      <w:r w:rsidR="00A42FDF">
        <w:rPr>
          <w:bCs/>
        </w:rPr>
        <w:t xml:space="preserve"> Администрации </w:t>
      </w:r>
      <w:r w:rsidR="007A050F">
        <w:rPr>
          <w:bCs/>
        </w:rPr>
        <w:t>Зональненского сельского поселения  от 06.03.2018 № 55/2</w:t>
      </w:r>
      <w:r w:rsidR="00A42FDF">
        <w:rPr>
          <w:bCs/>
        </w:rPr>
        <w:t xml:space="preserve"> «Об утверждении Правил определения требований к закупаемым муниципальными органами, их подведомственными казенными учреждениями и бюджетными учреждениями отдельным видам товаров, работ, услуг(в том числе предельных цен товаров, работ, услуг)»</w:t>
      </w:r>
      <w:r w:rsidR="008E178F">
        <w:rPr>
          <w:bCs/>
        </w:rPr>
        <w:t>, в целях актуализации требований к потребительским свойствам и иным характеристикам товаров, работ и услуг</w:t>
      </w:r>
    </w:p>
    <w:p w14:paraId="271A6F33" w14:textId="6E64A8D4" w:rsidR="008243ED" w:rsidRPr="008243ED" w:rsidRDefault="008243ED" w:rsidP="008243ED">
      <w:pPr>
        <w:pStyle w:val="a8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8243ED">
        <w:rPr>
          <w:color w:val="000000"/>
        </w:rPr>
        <w:t>У</w:t>
      </w:r>
      <w:r w:rsidR="001C2F6D" w:rsidRPr="008243ED">
        <w:rPr>
          <w:color w:val="000000"/>
        </w:rPr>
        <w:t>тверд</w:t>
      </w:r>
      <w:r w:rsidRPr="008243ED">
        <w:rPr>
          <w:color w:val="000000"/>
        </w:rPr>
        <w:t>ить</w:t>
      </w:r>
      <w:r w:rsidR="001C2F6D" w:rsidRPr="008243ED">
        <w:rPr>
          <w:color w:val="000000"/>
        </w:rPr>
        <w:t xml:space="preserve"> требовани</w:t>
      </w:r>
      <w:r w:rsidRPr="008243ED">
        <w:rPr>
          <w:color w:val="000000"/>
        </w:rPr>
        <w:t>я</w:t>
      </w:r>
      <w:r w:rsidR="001C2F6D" w:rsidRPr="008243ED">
        <w:rPr>
          <w:color w:val="000000"/>
        </w:rPr>
        <w:t xml:space="preserve"> к закупаемым </w:t>
      </w:r>
      <w:r w:rsidR="00464F25">
        <w:rPr>
          <w:color w:val="000000"/>
        </w:rPr>
        <w:t xml:space="preserve">муниципальным образованием «Зональненское сельское поселение» </w:t>
      </w:r>
      <w:r w:rsidR="001C2F6D" w:rsidRPr="008243ED">
        <w:rPr>
          <w:color w:val="000000"/>
        </w:rPr>
        <w:t>и подведомственными ему казенными и бюджетными учреждениями отдельным видам товаров, работ, услуг, включающих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услуг)»</w:t>
      </w:r>
      <w:r w:rsidRPr="008243ED">
        <w:rPr>
          <w:color w:val="000000"/>
        </w:rPr>
        <w:t xml:space="preserve"> согласно </w:t>
      </w:r>
      <w:r w:rsidR="00464F25" w:rsidRPr="008243ED">
        <w:rPr>
          <w:color w:val="000000"/>
        </w:rPr>
        <w:t>приложени</w:t>
      </w:r>
      <w:r w:rsidR="00464F25">
        <w:rPr>
          <w:color w:val="000000"/>
        </w:rPr>
        <w:t>ю,</w:t>
      </w:r>
      <w:r w:rsidR="001C2F6D" w:rsidRPr="008243ED">
        <w:rPr>
          <w:color w:val="000000"/>
        </w:rPr>
        <w:t xml:space="preserve"> к </w:t>
      </w:r>
      <w:r>
        <w:rPr>
          <w:color w:val="000000"/>
        </w:rPr>
        <w:t xml:space="preserve">настоящему </w:t>
      </w:r>
      <w:r w:rsidR="001C2F6D" w:rsidRPr="008243ED">
        <w:rPr>
          <w:color w:val="000000"/>
        </w:rPr>
        <w:t>приказу</w:t>
      </w:r>
      <w:r w:rsidR="00D427D3" w:rsidRPr="008243ED">
        <w:rPr>
          <w:color w:val="000000"/>
        </w:rPr>
        <w:t>.</w:t>
      </w:r>
    </w:p>
    <w:p w14:paraId="470ECB58" w14:textId="77777777" w:rsidR="00D427D3" w:rsidRPr="00D427D3" w:rsidRDefault="00470857" w:rsidP="00DE287A">
      <w:pPr>
        <w:pStyle w:val="a8"/>
        <w:numPr>
          <w:ilvl w:val="0"/>
          <w:numId w:val="9"/>
        </w:numPr>
        <w:ind w:left="0" w:firstLine="360"/>
        <w:jc w:val="both"/>
      </w:pPr>
      <w:r>
        <w:t>Разместить настоящий приказ в единой информационной системе в сфере закупок</w:t>
      </w:r>
      <w:r w:rsidR="00DE287A" w:rsidRPr="00DE287A">
        <w:t xml:space="preserve"> (www.zakupki.gov.ru).</w:t>
      </w:r>
    </w:p>
    <w:p w14:paraId="1D9BC164" w14:textId="77777777" w:rsidR="000A2E43" w:rsidRDefault="00DE287A" w:rsidP="00D427D3">
      <w:pPr>
        <w:pStyle w:val="a8"/>
        <w:numPr>
          <w:ilvl w:val="0"/>
          <w:numId w:val="9"/>
        </w:numPr>
        <w:jc w:val="both"/>
      </w:pPr>
      <w:r>
        <w:t>Настоящий приказ вступает в силу с момента подписания.</w:t>
      </w:r>
    </w:p>
    <w:p w14:paraId="7B56EBAC" w14:textId="3BD98714" w:rsidR="00D06DDC" w:rsidRPr="00D24700" w:rsidRDefault="00DE287A" w:rsidP="00D2470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t xml:space="preserve">Контроль за исполнением настоящего приказа возложить на </w:t>
      </w:r>
      <w:r w:rsidR="00464F25">
        <w:t>ведущего экономиста администрации Зональненского сельского поселения - Попову Екатерину Игоревну.</w:t>
      </w:r>
    </w:p>
    <w:p w14:paraId="509C173A" w14:textId="77777777" w:rsidR="008C6FAD" w:rsidRPr="008C6FAD" w:rsidRDefault="008C6FAD" w:rsidP="008C6FAD">
      <w:pPr>
        <w:pStyle w:val="a8"/>
        <w:ind w:left="360"/>
        <w:jc w:val="both"/>
        <w:rPr>
          <w:sz w:val="28"/>
          <w:szCs w:val="28"/>
        </w:rPr>
      </w:pPr>
    </w:p>
    <w:p w14:paraId="051A17DF" w14:textId="77777777" w:rsidR="00464F25" w:rsidRDefault="00464F25" w:rsidP="00464F25">
      <w:pPr>
        <w:jc w:val="both"/>
      </w:pPr>
      <w:r>
        <w:t xml:space="preserve">Глава поселения </w:t>
      </w:r>
    </w:p>
    <w:p w14:paraId="16BFD4B0" w14:textId="55128780" w:rsidR="00E322FC" w:rsidRDefault="00464F25" w:rsidP="00464F25">
      <w:pPr>
        <w:jc w:val="both"/>
        <w:rPr>
          <w:sz w:val="28"/>
          <w:szCs w:val="28"/>
        </w:rPr>
      </w:pPr>
      <w:r>
        <w:t xml:space="preserve">(Глава </w:t>
      </w:r>
      <w:proofErr w:type="gramStart"/>
      <w:r>
        <w:t xml:space="preserve">Администрации)   </w:t>
      </w:r>
      <w:proofErr w:type="gramEnd"/>
      <w:r>
        <w:t xml:space="preserve">                                                                                     Е.А. Коновалова   </w:t>
      </w:r>
    </w:p>
    <w:p w14:paraId="6F6156BC" w14:textId="04F89111" w:rsidR="000A2E43" w:rsidRDefault="000A2E43" w:rsidP="002C2783">
      <w:pPr>
        <w:jc w:val="both"/>
        <w:rPr>
          <w:sz w:val="20"/>
          <w:szCs w:val="20"/>
        </w:rPr>
      </w:pPr>
    </w:p>
    <w:p w14:paraId="4EE1E382" w14:textId="4AE1E41E" w:rsidR="005F7247" w:rsidRDefault="005F7247" w:rsidP="002C2783">
      <w:pPr>
        <w:jc w:val="both"/>
        <w:rPr>
          <w:sz w:val="20"/>
          <w:szCs w:val="20"/>
        </w:rPr>
      </w:pPr>
    </w:p>
    <w:p w14:paraId="56F93055" w14:textId="30C01A20" w:rsidR="005F7247" w:rsidRDefault="005F7247" w:rsidP="002C2783">
      <w:pPr>
        <w:jc w:val="both"/>
        <w:rPr>
          <w:sz w:val="20"/>
          <w:szCs w:val="20"/>
        </w:rPr>
      </w:pPr>
    </w:p>
    <w:p w14:paraId="54B71105" w14:textId="0E14CD07" w:rsidR="005F7247" w:rsidRDefault="005F7247" w:rsidP="002C2783">
      <w:pPr>
        <w:jc w:val="both"/>
        <w:rPr>
          <w:sz w:val="20"/>
          <w:szCs w:val="20"/>
        </w:rPr>
      </w:pPr>
    </w:p>
    <w:p w14:paraId="4F0A41B6" w14:textId="5787B77C" w:rsidR="005F7247" w:rsidRDefault="005F7247" w:rsidP="002C2783">
      <w:pPr>
        <w:jc w:val="both"/>
        <w:rPr>
          <w:sz w:val="20"/>
          <w:szCs w:val="20"/>
        </w:rPr>
      </w:pPr>
    </w:p>
    <w:p w14:paraId="0C96FE1F" w14:textId="179F9839" w:rsidR="005F7247" w:rsidRDefault="005F7247" w:rsidP="002C2783">
      <w:pPr>
        <w:jc w:val="both"/>
        <w:rPr>
          <w:sz w:val="20"/>
          <w:szCs w:val="20"/>
        </w:rPr>
      </w:pPr>
    </w:p>
    <w:p w14:paraId="609F7595" w14:textId="606EBBC7" w:rsidR="005F7247" w:rsidRDefault="005F7247" w:rsidP="002C2783">
      <w:pPr>
        <w:jc w:val="both"/>
        <w:rPr>
          <w:sz w:val="20"/>
          <w:szCs w:val="20"/>
        </w:rPr>
      </w:pPr>
    </w:p>
    <w:p w14:paraId="1326BBA7" w14:textId="4FF9C0E5" w:rsidR="005F7247" w:rsidRDefault="005F7247" w:rsidP="002C2783">
      <w:pPr>
        <w:jc w:val="both"/>
        <w:rPr>
          <w:sz w:val="20"/>
          <w:szCs w:val="20"/>
        </w:rPr>
      </w:pPr>
    </w:p>
    <w:p w14:paraId="3B69F91E" w14:textId="5C65FCE7" w:rsidR="005F7247" w:rsidRPr="00C0077B" w:rsidRDefault="00C0077B" w:rsidP="002C2783">
      <w:pPr>
        <w:jc w:val="both"/>
        <w:rPr>
          <w:sz w:val="16"/>
          <w:szCs w:val="16"/>
        </w:rPr>
      </w:pPr>
      <w:r w:rsidRPr="00C0077B">
        <w:rPr>
          <w:sz w:val="16"/>
          <w:szCs w:val="16"/>
        </w:rPr>
        <w:t>Исп. Гесполь А.С.</w:t>
      </w:r>
    </w:p>
    <w:p w14:paraId="4FA40900" w14:textId="5D35A747" w:rsidR="00C0077B" w:rsidRPr="00C0077B" w:rsidRDefault="00C0077B" w:rsidP="002C2783">
      <w:pPr>
        <w:jc w:val="both"/>
        <w:rPr>
          <w:sz w:val="16"/>
          <w:szCs w:val="16"/>
        </w:rPr>
      </w:pPr>
      <w:r w:rsidRPr="00C0077B">
        <w:rPr>
          <w:sz w:val="16"/>
          <w:szCs w:val="16"/>
        </w:rPr>
        <w:t>923-170</w:t>
      </w:r>
    </w:p>
    <w:p w14:paraId="6E5F43C1" w14:textId="00859A1B" w:rsidR="00C0077B" w:rsidRDefault="00C0077B" w:rsidP="002C2783">
      <w:pPr>
        <w:jc w:val="both"/>
        <w:rPr>
          <w:sz w:val="16"/>
          <w:szCs w:val="16"/>
        </w:rPr>
      </w:pPr>
      <w:r w:rsidRPr="00C0077B">
        <w:rPr>
          <w:sz w:val="16"/>
          <w:szCs w:val="16"/>
        </w:rPr>
        <w:t>01-03</w:t>
      </w:r>
    </w:p>
    <w:p w14:paraId="2075B6D5" w14:textId="5EF3C59F" w:rsidR="00AC4EC1" w:rsidRDefault="00AC4EC1" w:rsidP="002C2783">
      <w:pPr>
        <w:jc w:val="both"/>
        <w:rPr>
          <w:sz w:val="16"/>
          <w:szCs w:val="16"/>
        </w:rPr>
      </w:pPr>
    </w:p>
    <w:p w14:paraId="48F14B9A" w14:textId="6BEE2537" w:rsidR="00AC4EC1" w:rsidRDefault="00AC4EC1" w:rsidP="002C2783">
      <w:pPr>
        <w:jc w:val="both"/>
        <w:rPr>
          <w:sz w:val="16"/>
          <w:szCs w:val="16"/>
        </w:rPr>
      </w:pPr>
    </w:p>
    <w:p w14:paraId="2A1699C1" w14:textId="401554CF" w:rsidR="00AC4EC1" w:rsidRDefault="00AC4EC1" w:rsidP="002C2783">
      <w:pPr>
        <w:jc w:val="both"/>
        <w:rPr>
          <w:sz w:val="16"/>
          <w:szCs w:val="16"/>
        </w:rPr>
      </w:pPr>
    </w:p>
    <w:p w14:paraId="0D635EEC" w14:textId="383D2F6B" w:rsidR="00AC4EC1" w:rsidRDefault="00AC4EC1" w:rsidP="002C2783">
      <w:pPr>
        <w:jc w:val="both"/>
        <w:rPr>
          <w:sz w:val="16"/>
          <w:szCs w:val="16"/>
        </w:rPr>
      </w:pPr>
    </w:p>
    <w:p w14:paraId="1E50F1BE" w14:textId="2256BFA5" w:rsidR="00AC4EC1" w:rsidRDefault="00AC4EC1" w:rsidP="002C2783">
      <w:pPr>
        <w:jc w:val="both"/>
        <w:rPr>
          <w:sz w:val="16"/>
          <w:szCs w:val="16"/>
        </w:rPr>
      </w:pPr>
    </w:p>
    <w:p w14:paraId="7502EA90" w14:textId="0BED9D69" w:rsidR="00AC4EC1" w:rsidRDefault="00AC4EC1" w:rsidP="002C2783">
      <w:pPr>
        <w:jc w:val="both"/>
        <w:rPr>
          <w:sz w:val="16"/>
          <w:szCs w:val="16"/>
        </w:rPr>
      </w:pPr>
    </w:p>
    <w:p w14:paraId="49E87ED6" w14:textId="77777777" w:rsidR="00AC4EC1" w:rsidRDefault="00AC4EC1" w:rsidP="002C2783">
      <w:pPr>
        <w:jc w:val="both"/>
        <w:rPr>
          <w:sz w:val="16"/>
          <w:szCs w:val="16"/>
        </w:rPr>
        <w:sectPr w:rsidR="00AC4EC1" w:rsidSect="00B37EB7">
          <w:pgSz w:w="11906" w:h="16838"/>
          <w:pgMar w:top="709" w:right="567" w:bottom="284" w:left="1134" w:header="709" w:footer="709" w:gutter="0"/>
          <w:cols w:space="708"/>
          <w:docGrid w:linePitch="360"/>
        </w:sectPr>
      </w:pPr>
    </w:p>
    <w:p w14:paraId="74EDBBF1" w14:textId="77777777" w:rsidR="00AC4EC1" w:rsidRDefault="00AC4EC1" w:rsidP="00AC4E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F500077" w14:textId="77777777" w:rsidR="00AC4EC1" w:rsidRDefault="00AC4EC1" w:rsidP="00AC4E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B2EAF12" w14:textId="77777777" w:rsidR="00AC4EC1" w:rsidRPr="00BF0AFF" w:rsidRDefault="00AC4EC1" w:rsidP="00AC4E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0AF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8FF1735" w14:textId="77777777" w:rsidR="00AC4EC1" w:rsidRPr="00BF0AFF" w:rsidRDefault="00AC4EC1" w:rsidP="00AC4E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0AF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 Зональненского сельского поселения</w:t>
      </w:r>
    </w:p>
    <w:p w14:paraId="1D2A4C02" w14:textId="77777777" w:rsidR="00AC4EC1" w:rsidRPr="00BF0AFF" w:rsidRDefault="00AC4EC1" w:rsidP="00AC4EC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0A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27.05.2021 </w:t>
      </w:r>
      <w:r w:rsidRPr="00BF0A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134</w:t>
      </w:r>
    </w:p>
    <w:p w14:paraId="7AB2B6F3" w14:textId="77777777" w:rsidR="00AC4EC1" w:rsidRPr="00BF0AFF" w:rsidRDefault="00AC4EC1" w:rsidP="00AC4E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17A65" w14:textId="77777777" w:rsidR="00AC4EC1" w:rsidRPr="00BF0AFF" w:rsidRDefault="00AC4EC1" w:rsidP="00AC4E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140BE" w14:textId="77777777" w:rsidR="00AC4EC1" w:rsidRPr="00BF0AFF" w:rsidRDefault="00AC4EC1" w:rsidP="00AC4E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w:anchor="Par31" w:history="1">
        <w:r w:rsidRPr="00BF0AFF">
          <w:rPr>
            <w:rFonts w:ascii="Times New Roman" w:hAnsi="Times New Roman" w:cs="Times New Roman"/>
            <w:sz w:val="24"/>
            <w:szCs w:val="24"/>
          </w:rPr>
          <w:t>Т</w:t>
        </w:r>
      </w:hyperlink>
      <w:r w:rsidRPr="00BF0AFF">
        <w:rPr>
          <w:rFonts w:ascii="Times New Roman" w:hAnsi="Times New Roman" w:cs="Times New Roman"/>
          <w:sz w:val="24"/>
          <w:szCs w:val="24"/>
        </w:rPr>
        <w:t xml:space="preserve">ребования  к закупаемым </w:t>
      </w:r>
      <w:r>
        <w:rPr>
          <w:rFonts w:ascii="Times New Roman" w:hAnsi="Times New Roman" w:cs="Times New Roman"/>
          <w:sz w:val="24"/>
          <w:szCs w:val="24"/>
        </w:rPr>
        <w:t>муниципальным образованием «Зональненское сельское поселение»</w:t>
      </w:r>
      <w:r w:rsidRPr="00BF0AFF">
        <w:rPr>
          <w:rFonts w:ascii="Times New Roman" w:hAnsi="Times New Roman" w:cs="Times New Roman"/>
          <w:sz w:val="24"/>
          <w:szCs w:val="24"/>
        </w:rPr>
        <w:t xml:space="preserve"> и подведомственными ему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</w:t>
      </w:r>
    </w:p>
    <w:p w14:paraId="0DFDA0E1" w14:textId="77777777" w:rsidR="00AC4EC1" w:rsidRPr="00BF0AFF" w:rsidRDefault="00AC4EC1" w:rsidP="00AC4E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6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1919"/>
        <w:gridCol w:w="1177"/>
        <w:gridCol w:w="14"/>
        <w:gridCol w:w="762"/>
        <w:gridCol w:w="1928"/>
        <w:gridCol w:w="1854"/>
        <w:gridCol w:w="1985"/>
        <w:gridCol w:w="1996"/>
        <w:gridCol w:w="981"/>
        <w:gridCol w:w="992"/>
        <w:gridCol w:w="907"/>
      </w:tblGrid>
      <w:tr w:rsidR="00AC4EC1" w:rsidRPr="00BF0AFF" w14:paraId="2F4D20C2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1181C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8AC5EF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П№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C357D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Код по ОКПД 2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0D723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E2F6F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29B6C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 (в том числе предельным ценам) к ним, утвержденные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Зональненского сельского поселения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54CD1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7">
              <w:rPr>
                <w:rFonts w:ascii="Times New Roman" w:hAnsi="Times New Roman" w:cs="Times New Roman"/>
                <w:sz w:val="24"/>
                <w:szCs w:val="24"/>
              </w:rPr>
              <w:t>Подведомственные казённые и бюджетные учреждения</w:t>
            </w:r>
          </w:p>
        </w:tc>
      </w:tr>
      <w:tr w:rsidR="00AC4EC1" w:rsidRPr="00BF0AFF" w14:paraId="3ADE8815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EE82E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1FA16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7F673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A8C7A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FF735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нНаименование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F869C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FEF8B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9792B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E540D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F54C5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отклонения значения характеристики от утвержденного значения установленного Администрацией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7DEC4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функциональное назначение</w:t>
            </w:r>
          </w:p>
        </w:tc>
      </w:tr>
      <w:tr w:rsidR="00AC4EC1" w:rsidRPr="00BF0AFF" w14:paraId="4AB57A98" w14:textId="77777777" w:rsidTr="003E4D70">
        <w:trPr>
          <w:gridAfter w:val="1"/>
          <w:wAfter w:w="907" w:type="dxa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17662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виды товаров, работ, услуг, включенные в </w:t>
            </w:r>
            <w:hyperlink r:id="rId6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товаров, работ, услуг, предусмотренный приложением к Правилам определения требований к закупаемым муниципальными органами, их подведомственными казенными учреждениями и бюджетными учреждениями 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Зональненского сельского поселения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</w:p>
        </w:tc>
      </w:tr>
      <w:tr w:rsidR="00AC4EC1" w:rsidRPr="00BF0AFF" w14:paraId="542EDC5A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2CF01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A025D4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C1EB0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  <w:p w14:paraId="65622AC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10203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(ноутбуки, планшетные компьютеры) для всех групп должностей</w:t>
            </w:r>
          </w:p>
          <w:p w14:paraId="3FAF89A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3FEE8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AED0B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89D93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5FF46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307EF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84B31C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11,6” и не более 17,3”, жидкокристаллический TN, </w:t>
            </w:r>
            <w:r w:rsidRPr="004A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 или IPS, разрешение экране HD и выше.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D81508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ABC845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DA47C4F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8480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7F2A0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7B217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BF6F1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15297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E53E0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88A2E6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DE390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3EBBD4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2,5 кг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B87847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EB017A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B832639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41DE7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0F13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32D7B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89A62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B7DB8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6D3D6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897B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4038E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D369B4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многоядерный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8B074B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A3871C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4CBE709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5E25AA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D78CC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0739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9FC0F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BA6FA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59AB2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073F45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326F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C99C2E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4A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 ГГц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796622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4FDC87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663D0C8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6AFC65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61640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47BA1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B9B6E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AA938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E9C91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D4D359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BCBC3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8CB336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 4 Гб, не более 16 Гб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C411C8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EB067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8666878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4D626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C593F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C93BB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40FE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1FA1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44059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986042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B17FF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882013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 240 Гб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43227C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8EE7F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E1520C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C286B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B7843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56C72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23195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8FA20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7444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4176F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D3F90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057D79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твердотельный</w:t>
            </w:r>
            <w:r w:rsidRPr="004A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 гибридный или НЖМД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AB756F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C4DB1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12CE42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972099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A712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641B1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70427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B25B1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5C8FD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06FDD3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44815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22997A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наличие не 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6EA56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38B96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24152D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38A5A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388F9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E9D1C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226AA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1958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B148D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4309F5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E1F74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D7978A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DD4693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E94D2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D9261B3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12F59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65722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863F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80880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F211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D6A56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3G, 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4G LTE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939C02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D4D8C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3G, 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4G LTE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8D6B9D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6642A5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17A14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2C6C99E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BB127A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C0B54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F822D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5E549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E0430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784E6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642CE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1BFE0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EC1C8A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интегрированный и/или дискретный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0FD277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0A14A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6079FA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319DC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7E739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247C2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BCF03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5933D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26BDA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46CE37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61FB5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F2CBA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автономно не менее 4 часов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7CC514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A160B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3D0B0C9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8571D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6DDFB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2D0ED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9ECB9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F4000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B290B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65C95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E8FB4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FD6868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любая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9B1081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D523F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43CB27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1AFFD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D68A0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7A89C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04A9E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F7D51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B5E39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E7E4DA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435B5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149BE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любое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AEEC8D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B5B71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365AD42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98187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EE4EE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5632C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E62ED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EE8C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5621B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58657D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3A377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6F9066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65000,00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0378A9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38E2E8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D124062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B481A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DE0061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559EC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  <w:p w14:paraId="3DBA1C8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E4484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(компьютеры 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персональные настольные) для всех групп должностей</w:t>
            </w:r>
          </w:p>
          <w:p w14:paraId="7BB55CE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8E71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868F5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34B2D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(моноблок/ системный блок и монитор)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BD1C6C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F837E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(моноблок/ системный блок и монитор)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8626A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85F7A2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7A04A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44EA05F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3CB9C7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B000C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19B07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92F86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5166D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E2CF2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32A40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CA65C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AE30B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 23”, не более 32”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90D97D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F482E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984AD6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6B4F27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C8619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53955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954E7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F05B4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EBE08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10A9FA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55B1F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E9A0C66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многоядерный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DAAEFF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7855E9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F58475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FE0A0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2DFA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DA8C8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4D7A0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4FECE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3F81B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609E6D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AA9DF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7B6C9D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 3,0 ГГц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02B958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D5DE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D3205AE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B618D8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E3E57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E60B2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4593C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4237B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614BB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A18CB6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9FE50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21F3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 6 Гб, не более 16 Гб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15AEB2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DBB16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3771FD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109358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F1541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34986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7864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7729F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927A5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6D667A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01399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0B9646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менее: 240 Гб, не более 3000 Гб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0C049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2DADF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E0AC14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0C54F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25535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FBEE6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4BFC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D11A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4AF28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473474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B4397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0D05F5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твердотельный или гибридный или НЖМД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AA7AA5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2FE25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C5D693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A597E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C28F4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FE8BF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4BD33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F32BC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E2D3E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8D6C7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48C8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0FD0D0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наличие не 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CA971F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147F1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9A221A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9AD34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A8125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D4CC1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A5FCB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DE114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4A1EE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9111D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65166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185B74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интегрированный и/или дискретный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977A3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EF83D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3D1491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F1ED3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273AB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054EF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B3E9B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1A1F5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060B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FAEA61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FE510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762498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наличие не 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66D2E0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B4DEBA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3A25A60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ED775C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08B7E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83C43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0BBE7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6831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2FFB7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CF1CEF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95DDB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673D5A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обязательно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A95BF2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3919E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6DD5405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71F0F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36074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C1F69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1D3FB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213E7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6755C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5232E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783EB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0B723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70000,00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295936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502D0F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3BF0BC9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ED06C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72ACF2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59B522" w14:textId="77777777" w:rsidR="00AC4EC1" w:rsidRPr="004A445E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  <w:p w14:paraId="5C868209" w14:textId="77777777" w:rsidR="00AC4EC1" w:rsidRPr="004A445E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37855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 (принтеры) для всех групп должностей</w:t>
            </w:r>
          </w:p>
          <w:p w14:paraId="0002131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A27E8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DD6EA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EA709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EEBAD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83478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5B5244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FE733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0569F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25B8B0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33FCF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7BFBC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77B52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6E40A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B4626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2FC15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18073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DA554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72FE7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C5B550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C9BCC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09B1FD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F1BE5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1F38C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D17D0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B6A73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391CB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F02A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E68629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B5882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35B914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0A1DFD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2D582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15186F2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214EF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DEA3E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43D1A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CDE41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B4B8B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20688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56E786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FCC96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C790CC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0A98CE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95079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BA3DF70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B2D04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EBF50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23D5D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CFCA8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99C86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AA011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F7C784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ADBA7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D65054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 xml:space="preserve">не менее 20 стр./мин </w:t>
            </w:r>
          </w:p>
          <w:p w14:paraId="38D460BD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90024E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B5344B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AC3168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BF9C6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DF4D7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ACB83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23B68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1D1FE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5D746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474F97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C501D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E542FE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 xml:space="preserve">интерфейсы: </w:t>
            </w:r>
            <w:proofErr w:type="spellStart"/>
            <w:r w:rsidRPr="004A445E">
              <w:rPr>
                <w:color w:val="auto"/>
                <w:sz w:val="24"/>
                <w:szCs w:val="24"/>
              </w:rPr>
              <w:t>Ethernet</w:t>
            </w:r>
            <w:proofErr w:type="spellEnd"/>
            <w:r w:rsidRPr="004A445E">
              <w:rPr>
                <w:color w:val="auto"/>
                <w:sz w:val="24"/>
                <w:szCs w:val="24"/>
              </w:rPr>
              <w:t xml:space="preserve"> (RJ-45), USB 2.0</w:t>
            </w:r>
          </w:p>
          <w:p w14:paraId="5847DD98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установленный модуль двусторонней печати, дополнительный лоток/устройство 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не менее 2000 листов, почтовый ящик с 5 отсеками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0CE975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651429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697C845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44044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64CA1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A8E9D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1E78C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0D18B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79A62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E719AD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D0EBF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F8848B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173000,00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01BC55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A3023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95B94AC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EB014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D9D686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BAD5D7" w14:textId="77777777" w:rsidR="00AC4EC1" w:rsidRPr="004A445E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26.20.18</w:t>
            </w:r>
          </w:p>
          <w:p w14:paraId="5CAA6934" w14:textId="77777777" w:rsidR="00AC4EC1" w:rsidRPr="004A445E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92D06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 (принтеры, сканеры, многофункциональные устройства) для всех групп должностей</w:t>
            </w:r>
          </w:p>
          <w:p w14:paraId="6B51B11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03CFF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E267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25DCF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9A2195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0719A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703BA3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ACD4DA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6E73C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B2FBAD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63512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CB6E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72B50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7D55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DF3CF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33E1C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6A1CD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E018E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281860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3C1F7F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91387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71B6B60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20B2E3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7B790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DE846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89C69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93AB8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272CE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1BCB4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E1471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712761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1200x1200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008EE8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770584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9A7F5D0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F31438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5B9A1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330D7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9969E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806F3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36DEC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0D5DA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CF601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A6D6BB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88A57E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41996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3267364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8E192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670EC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E076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5F264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4D4C0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6ADCF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ABFEEC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5F5BB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4DFC87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не менее</w:t>
            </w:r>
          </w:p>
          <w:p w14:paraId="7BDDB5B6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40 стр./мин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90FA36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DB9D17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25949B4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259CDE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FFCCD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610B1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F2A4A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A28E5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3AFE2F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наличие дополнительных модулей и интерфейсов</w:t>
            </w:r>
          </w:p>
          <w:p w14:paraId="0B3650F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CD630F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5E00EE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наличие дополнительных модулей и интерфейсов</w:t>
            </w:r>
          </w:p>
          <w:p w14:paraId="3056731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892D63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4A445E">
              <w:rPr>
                <w:color w:val="auto"/>
                <w:sz w:val="24"/>
                <w:szCs w:val="24"/>
              </w:rPr>
              <w:t>интерфейсы</w:t>
            </w:r>
            <w:r w:rsidRPr="004A445E">
              <w:rPr>
                <w:color w:val="auto"/>
                <w:sz w:val="24"/>
                <w:szCs w:val="24"/>
                <w:lang w:val="en-US"/>
              </w:rPr>
              <w:t>: USB 2.0, Ethernet (RJ-45), RJ-</w:t>
            </w:r>
            <w:proofErr w:type="spellStart"/>
            <w:r w:rsidRPr="004A445E">
              <w:rPr>
                <w:color w:val="auto"/>
                <w:sz w:val="24"/>
                <w:szCs w:val="24"/>
                <w:lang w:val="en-US"/>
              </w:rPr>
              <w:t>ll</w:t>
            </w:r>
            <w:proofErr w:type="spellEnd"/>
          </w:p>
          <w:p w14:paraId="4C9F237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установленный модуль двусторонней печати, сканирования и копирования,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автоподатчик</w:t>
            </w:r>
            <w:proofErr w:type="spellEnd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оригиналов двусторонний, дополнительный лоток/устройство подачи не менее </w:t>
            </w:r>
            <w:r w:rsidRPr="004A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листов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20EA8C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D2AD9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C6DCFA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6D307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E845C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C9D54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07296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CB575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E35EA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B22A24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07973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422281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80000,00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3287CD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90B49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3128A36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C4846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D19110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E3141" w14:textId="77777777" w:rsidR="00AC4EC1" w:rsidRPr="004A445E" w:rsidRDefault="00AC4EC1" w:rsidP="003E4D70">
            <w:pPr>
              <w:pStyle w:val="ad"/>
              <w:ind w:hanging="57"/>
              <w:jc w:val="center"/>
            </w:pPr>
            <w:r w:rsidRPr="004A445E">
              <w:t>26.20.18</w:t>
            </w:r>
          </w:p>
          <w:p w14:paraId="06A42E95" w14:textId="77777777" w:rsidR="00AC4EC1" w:rsidRPr="004A445E" w:rsidRDefault="00AC4EC1" w:rsidP="003E4D70">
            <w:pPr>
              <w:pStyle w:val="ad"/>
              <w:ind w:hanging="57"/>
              <w:jc w:val="center"/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BC4CC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(принтеры, сканеры, </w:t>
            </w:r>
            <w:proofErr w:type="spellStart"/>
            <w:r w:rsidRPr="004A445E">
              <w:rPr>
                <w:color w:val="auto"/>
                <w:sz w:val="24"/>
                <w:szCs w:val="24"/>
              </w:rPr>
              <w:t>многофункционаявные</w:t>
            </w:r>
            <w:proofErr w:type="spellEnd"/>
            <w:r w:rsidRPr="004A445E">
              <w:rPr>
                <w:color w:val="auto"/>
                <w:sz w:val="24"/>
                <w:szCs w:val="24"/>
              </w:rPr>
              <w:t xml:space="preserve"> устройства)</w:t>
            </w:r>
          </w:p>
          <w:p w14:paraId="69D9A89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для всех групп должностей</w:t>
            </w:r>
          </w:p>
          <w:p w14:paraId="5E24901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B81B1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F43AAB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7B688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метод печати (струйный/лазер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658B36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9A68B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B0F77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139F00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C79101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2E3A7F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4D11F6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B6C3C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0EEE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5AC0D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470D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89AA3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2FB94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8A5E8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 белый)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59C50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цветная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9534B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2D60B5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18551F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B0838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B1C99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8FD55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82D8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F702A9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2DE1D6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3DC3C8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8C9EDA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B7112C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1200x1200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1AA81D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B04649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4F2223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706F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C20F97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DCC4A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705E3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DAEB8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8B40F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47F4D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87822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9869DC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21DB30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E2981C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909E49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79317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29D9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157C1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46089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C5912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F6E3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154D5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43DB83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скорость печати/ сканирования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492E8B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не менее</w:t>
            </w:r>
          </w:p>
          <w:p w14:paraId="5D8B715F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16 стр./мин.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93269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5FCB60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05D534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92351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0C7A58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BE4F8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FD7B14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679F55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585D77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наличие дополнительных модулей и интерфейсов</w:t>
            </w:r>
          </w:p>
          <w:p w14:paraId="3D06730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7884E0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8E6656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</w:rPr>
            </w:pPr>
            <w:r w:rsidRPr="004A445E">
              <w:rPr>
                <w:color w:val="auto"/>
                <w:sz w:val="24"/>
                <w:szCs w:val="24"/>
              </w:rPr>
              <w:t>наличие дополнительных модулей и интерфейсов</w:t>
            </w:r>
          </w:p>
          <w:p w14:paraId="06F8A65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1335AD" w14:textId="77777777" w:rsidR="00AC4EC1" w:rsidRPr="004A445E" w:rsidRDefault="00AC4EC1" w:rsidP="003E4D70">
            <w:pPr>
              <w:pStyle w:val="af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4A445E">
              <w:rPr>
                <w:color w:val="auto"/>
                <w:sz w:val="24"/>
                <w:szCs w:val="24"/>
              </w:rPr>
              <w:t>интерфейсы</w:t>
            </w:r>
            <w:r w:rsidRPr="004A445E">
              <w:rPr>
                <w:color w:val="auto"/>
                <w:sz w:val="24"/>
                <w:szCs w:val="24"/>
                <w:lang w:val="en-US"/>
              </w:rPr>
              <w:t>: USB 2.0, Ethernet (RJ-45), RJ-</w:t>
            </w:r>
            <w:proofErr w:type="spellStart"/>
            <w:r w:rsidRPr="004A445E">
              <w:rPr>
                <w:color w:val="auto"/>
                <w:sz w:val="24"/>
                <w:szCs w:val="24"/>
                <w:lang w:val="en-US"/>
              </w:rPr>
              <w:t>ll</w:t>
            </w:r>
            <w:proofErr w:type="spellEnd"/>
          </w:p>
          <w:p w14:paraId="57FED2F0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установленный модуль двусторонней печати, сканирования и копирования, </w:t>
            </w:r>
            <w:proofErr w:type="spellStart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автоподатчик</w:t>
            </w:r>
            <w:proofErr w:type="spellEnd"/>
            <w:r w:rsidRPr="004A445E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оригиналов двусторонний, дополнительный лоток/устройство подачи не менее 500 листов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EF17A7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6B5309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91E8E2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51219D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8354CE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595BB2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F950D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A6084F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99B0D1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210DFB" w14:textId="77777777" w:rsidR="00AC4EC1" w:rsidRPr="004A445E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2217AC" w14:textId="77777777" w:rsidR="00AC4EC1" w:rsidRPr="004A445E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F2F1E3" w14:textId="77777777" w:rsidR="00AC4EC1" w:rsidRPr="004A445E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5E">
              <w:rPr>
                <w:rFonts w:ascii="Times New Roman" w:hAnsi="Times New Roman" w:cs="Times New Roman"/>
                <w:sz w:val="24"/>
                <w:szCs w:val="24"/>
              </w:rPr>
              <w:t>не более 50000,00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364120" w14:textId="77777777" w:rsidR="00AC4EC1" w:rsidRPr="004A445E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6D09D2" w14:textId="77777777" w:rsidR="00AC4EC1" w:rsidRPr="004A445E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859FD49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41072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BC1C7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9DBF8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Аппаратура </w:t>
            </w: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коммуникационная передающая с приемными устройствами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(телефоны мобильные) </w:t>
            </w:r>
          </w:p>
          <w:p w14:paraId="32C968E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04A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для группы должностей – главная, категория «руководители»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20CD3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6C7A8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A5BA4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тип устройства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(телефон/</w:t>
            </w:r>
          </w:p>
          <w:p w14:paraId="11E80DD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смартфон)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678EA1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D77FB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тип устройства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(телефон/</w:t>
            </w:r>
          </w:p>
          <w:p w14:paraId="274A94E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смартфон)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3F0F19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смартфон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33203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682B8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53101FE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5691F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299BC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49D0D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DEE1F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8F8A6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BCC0A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375B20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AFA4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4C8630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GSM 900/1800/</w:t>
            </w:r>
            <w:r w:rsidRPr="00BF0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1900, 3G, 4G LTE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C4D26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C79F2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4CA33D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2645E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54F74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9F2D6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9D43E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43927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56E85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1C879B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8B271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6778C5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90E81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25BCD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B60CE5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33674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0D835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740F6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7E920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B5845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A3DD6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713DF7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62F12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C9C5B3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определено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B232C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52D27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87D094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D982E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80B75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060DD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4D183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A7CC2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50C96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</w:t>
            </w:r>
          </w:p>
          <w:p w14:paraId="0C4AE28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кнопочный)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E0859F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72E9E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</w:t>
            </w:r>
          </w:p>
          <w:p w14:paraId="7A84CF4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кнопочный)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11FBF7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FC0CB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80CE7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CA6046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DA2AE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ADDE8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3DBFE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F6B30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3E749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0BEAC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количество SIM-карт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398113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1967A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количество SIM-карт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AA62E2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 SIM-карты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A0638D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17DDD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593D090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03BCF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74DF2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A2384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55FCD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D0D5E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AA37E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, USB, GPS)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2ED1CF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33E3F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, USB, GPS)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BC6F96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11C20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4C8B9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4EC1" w:rsidRPr="00BF0AFF" w14:paraId="2E06AE5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B4DA5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8EDA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322CC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EBE97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675B2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20F5D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83C039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722E5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696F96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определено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EACA7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65CE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BF0451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5AD78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0A6DE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26B19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78186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4C9E0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583DD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4A9C76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61110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D792FC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0F2EAC09" w14:textId="77777777" w:rsidR="00AC4EC1" w:rsidRPr="00BF0AFF" w:rsidRDefault="00AC4EC1" w:rsidP="003E4D70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8A8A9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F4B5D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415C22C" w14:textId="77777777" w:rsidTr="003E4D70">
        <w:trPr>
          <w:gridAfter w:val="1"/>
          <w:wAfter w:w="907" w:type="dxa"/>
          <w:trHeight w:val="33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97F46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87D3EF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DA3A5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Средства транспортные с двигателем с искровым зажиганием, с рабочим объемом цилиндров более 1500 см3, а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  <w:p w14:paraId="26FDC0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начальника Управления образования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D4895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A634D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6BCC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комплектация, 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C5FF5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21BB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4D937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 200,</w:t>
            </w:r>
          </w:p>
          <w:p w14:paraId="4C1F3C9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комплектация любая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63FFB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56C6C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157704C" w14:textId="77777777" w:rsidTr="003E4D70">
        <w:trPr>
          <w:gridAfter w:val="1"/>
          <w:wAfter w:w="907" w:type="dxa"/>
          <w:trHeight w:val="59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C6FD0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E6F195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CE9F6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0C5BD5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CFE39D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FD57D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1F236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69CFF0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FF0919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2B0F780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1 500 000,00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7D44C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C4F0D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96B17A1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7BDC7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C4A3C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FDF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3898D1" w14:textId="77777777" w:rsidR="00AC4EC1" w:rsidRPr="00BF0AFF" w:rsidRDefault="00AC4EC1" w:rsidP="003E4D70">
            <w:r w:rsidRPr="00BF0AFF">
              <w:t>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4B75D4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F3E8B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Средства транспортные с двигателем с искровым зажиганием, с рабочим объемом цилиндров более 1500 см3, а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  <w:p w14:paraId="2833456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для категории «руководители»</w:t>
            </w:r>
          </w:p>
          <w:p w14:paraId="51FAE64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619C6F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BB0D9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0432D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1F40A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комплектация, 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009C9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8416D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6BE7C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 200,</w:t>
            </w:r>
          </w:p>
          <w:p w14:paraId="63A6A7C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комплектация любая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80A21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D729C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41AEA27" w14:textId="77777777" w:rsidTr="003E4D70">
        <w:trPr>
          <w:gridAfter w:val="1"/>
          <w:wAfter w:w="907" w:type="dxa"/>
          <w:trHeight w:val="382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764EE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BD144F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C0FD3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BF94C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BC6A8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рубль       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5029D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61102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B601E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741BA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68552DC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CB1FC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8E533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A81305F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95A21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78814F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05809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226F2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10012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089C3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комплектация, предельная цена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5DD78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221EF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0A200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 200,</w:t>
            </w:r>
          </w:p>
          <w:p w14:paraId="0A7A840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комплектация любая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27ED3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C332D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F9BF4C8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29B26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AE3066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83931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AFCC7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44315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рубль       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25F2A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DBE4C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E7B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3DB11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17BEEBF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2 125 000,00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6F0FD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BF6BEB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5943907" w14:textId="77777777" w:rsidTr="003E4D70">
        <w:trPr>
          <w:gridAfter w:val="1"/>
          <w:wAfter w:w="907" w:type="dxa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0A7167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4AD409B" w14:textId="77777777" w:rsidR="00AC4EC1" w:rsidRPr="00BF0AFF" w:rsidRDefault="00AC4EC1" w:rsidP="003E4D70">
            <w:pPr>
              <w:spacing w:after="272"/>
            </w:pPr>
            <w:r w:rsidRPr="00BF0AFF">
              <w:rPr>
                <w:color w:val="333333"/>
              </w:rPr>
              <w:t>Мебель металлическая для офисов</w:t>
            </w:r>
          </w:p>
        </w:tc>
      </w:tr>
      <w:tr w:rsidR="00AC4EC1" w:rsidRPr="00BF0AFF" w14:paraId="38475AB7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5C764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32F04A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3926F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сидения, </w:t>
            </w:r>
            <w:proofErr w:type="gram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proofErr w:type="gram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металлическим каркасом (кресло) </w:t>
            </w:r>
          </w:p>
          <w:p w14:paraId="2497C026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B3280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A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8A5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14680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E8487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2FAD6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1B410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9A547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A7A93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141F4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003D96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B53708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6FF34D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D59C1F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D35896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FA27C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D469A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E661F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493E4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8470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F9815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E4412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A508E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F3CF592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114A41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5A7D93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9041B3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354CF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D57605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D67B3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1FF53F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06D1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3516B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5FB4654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9D707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F056C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763753F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A5922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E46BF2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0E049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сидения, </w:t>
            </w:r>
            <w:proofErr w:type="gram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proofErr w:type="gram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металлическим каркасом (кресло) </w:t>
            </w:r>
          </w:p>
          <w:p w14:paraId="2CD2B7D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E3D30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2298A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47A0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EAF9E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8263C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3AC2B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4CD18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0E8DD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15975D3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95E86C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025EB6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F8401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2C063C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79C017C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5C919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49601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искусственная кожа; возможные значения: мебельный (искусственный) мех,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F801D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6C34E7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искусственная кожа; возможные значения: </w:t>
            </w:r>
          </w:p>
          <w:p w14:paraId="0F3675E9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</w:p>
          <w:p w14:paraId="37562604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микрофибра,</w:t>
            </w:r>
          </w:p>
          <w:p w14:paraId="7EFD2E0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 замша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DBED2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25E1E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B4CCDC2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09FDFD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61A0B0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E483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06573B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4D2AB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6C250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D5E5D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DE866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D7D50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7014F1D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8EC60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50F826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7E197F6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7E3A0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8430D9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52D1A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Мебель для сидения, 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металлическим каркасом (стул)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4268F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C2598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F22D1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B7E3E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AE257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E1758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6636D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53F4C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002A4BC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8F77E9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F7DA51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7F49D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F418776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FF6B47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757FE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B8E948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A4E9E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кожа,</w:t>
            </w:r>
            <w:r>
              <w:t xml:space="preserve">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06C69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ткань; возможные значения: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FE25E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005FC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ткань; возможные значения: нетканые материалы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67988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54671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174256B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76848E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C827A3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A548F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EE1BA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A6C3C9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B1B6C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BD07EC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E59B3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8136F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4726B0C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5845E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7E0AE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69DCA1F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CC3F0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9AE27B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5EF7B1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Мебель для сидения, 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металлическим каркасом (диван,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) для всех групп должностей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5255EE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239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9ACD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7900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B642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0A33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2B2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13B09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8FFB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3D23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FE8675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21D0752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342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BC37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47C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7DA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5FD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917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E5D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ррубль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26FC4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A9698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42B7F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992B1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7FF6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AD122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89A24E8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5FAEF9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C86AA2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FC383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EC395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6022F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29E9D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FDD3D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– искусственная кожа;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B407E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9F7F2E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искусственная кожа;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DF013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3F995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EA751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1B3194C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86AB4D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668CB5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30A62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636BC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29A46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95D73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6E4F3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E1E2F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CC425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1C19068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1D22F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D446F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E07A465" w14:textId="77777777" w:rsidTr="003E4D70">
        <w:trPr>
          <w:gridAfter w:val="1"/>
          <w:wAfter w:w="907" w:type="dxa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DE287D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C41FE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Мебель деревянная для офисов</w:t>
            </w:r>
          </w:p>
        </w:tc>
      </w:tr>
      <w:tr w:rsidR="00AC4EC1" w:rsidRPr="00BF0AFF" w14:paraId="51595C35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3AB69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7BC176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2.160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B96FFB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сидения, </w:t>
            </w:r>
            <w:proofErr w:type="gram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proofErr w:type="gram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деревянным каркасом (стул) 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9DF2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C2B57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B81EA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7BA0C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(вид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древесины)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D435D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предельное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пород;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22EFB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(вид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52510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предельное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пород; береза, лиственница, сосна, ель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FBAA25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BB528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664F00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333764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E0E4E1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B92E6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C370FA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375F228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BD424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A398F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2F53E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B1C20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6D0725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B7DB4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138A772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598C04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5D743A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40E229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33119E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DBCB3E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4E62BC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2E9A83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EA9A1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2619A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4AB214F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DA717D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409FA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560FC45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7CB6F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836FE7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2.160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68D2C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Мебель для сидения, пре-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с деревянным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каркасом (стул) для всех групп должностей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56AD84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EF93B7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6C471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EFE99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пород;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E0199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42C5B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пород; береза, лиственница, сосна, ель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A7F41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4C04C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F6C4DA7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BACE24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830434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4549E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303AD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4E3ED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CDBE2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04EEA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  <w:r>
              <w:t xml:space="preserve">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нетканые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43781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40AB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  <w:r>
              <w:t xml:space="preserve"> </w:t>
            </w:r>
            <w:r w:rsidRPr="009B5EB5">
              <w:rPr>
                <w:rFonts w:ascii="Times New Roman" w:hAnsi="Times New Roman" w:cs="Times New Roman"/>
                <w:sz w:val="24"/>
                <w:szCs w:val="24"/>
              </w:rPr>
              <w:t>искусственная замша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нетканые материалы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FCC77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7CA25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81BFFC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EBD10B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BF5084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80904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2CA439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A51F23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A84215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FBD43A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09A28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AD708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07C2061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716D0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70DEB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ADAD911" w14:textId="77777777" w:rsidTr="003E4D70">
        <w:trPr>
          <w:gridAfter w:val="1"/>
          <w:wAfter w:w="907" w:type="dxa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300FBF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D8CA6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Мебель металлическая для офисов</w:t>
            </w:r>
          </w:p>
        </w:tc>
      </w:tr>
      <w:tr w:rsidR="00AC4EC1" w:rsidRPr="00BF0AFF" w14:paraId="26125BB1" w14:textId="77777777" w:rsidTr="003E4D70">
        <w:trPr>
          <w:gridAfter w:val="1"/>
          <w:wAfter w:w="907" w:type="dxa"/>
          <w:trHeight w:val="2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C64BB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53DD70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62D45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Шкафы архивные металлические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(шкаф архивный) для всех групп должностей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07A33A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B1D54B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485E7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5C5DC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86B31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91A01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B6B225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DD2CF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BD904D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5460FB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194232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0D36C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FC50F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BB8659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D1DE42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EC7054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42390A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337202A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37DDB22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07DC4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9986E5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4422444" w14:textId="77777777" w:rsidTr="003E4D70">
        <w:trPr>
          <w:gridAfter w:val="1"/>
          <w:wAfter w:w="907" w:type="dxa"/>
          <w:trHeight w:val="2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9C6DEC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31D632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F2FF61" w14:textId="77777777" w:rsidR="00AC4EC1" w:rsidRPr="00BF0AFF" w:rsidRDefault="00AC4EC1" w:rsidP="003E4D70">
            <w:pPr>
              <w:jc w:val="center"/>
              <w:rPr>
                <w:color w:val="333333"/>
              </w:rPr>
            </w:pPr>
            <w:r w:rsidRPr="00BF0AFF">
              <w:rPr>
                <w:color w:val="333333"/>
              </w:rPr>
              <w:t>Мебель офисная металлическая прочая</w:t>
            </w:r>
          </w:p>
          <w:p w14:paraId="563BDD17" w14:textId="77777777" w:rsidR="00AC4EC1" w:rsidRPr="00BF0AFF" w:rsidRDefault="00AC4EC1" w:rsidP="003E4D70">
            <w:pPr>
              <w:jc w:val="center"/>
            </w:pPr>
            <w:r w:rsidRPr="00BF0AFF">
              <w:t>(металлический шкаф-картотека)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19DA5A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7E9D46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859B1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9B223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7B4FB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AD4BB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3E5C1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6073A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4114D9B" w14:textId="77777777" w:rsidTr="003E4D70">
        <w:trPr>
          <w:gridAfter w:val="1"/>
          <w:wAfter w:w="90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760092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0BFE5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CEB2BF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AC1B49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9F877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1C2F0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44063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5B039F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4AB759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50CC088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705D5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B8B55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048C1DBF" w14:textId="77777777" w:rsidTr="003E4D70">
        <w:trPr>
          <w:gridAfter w:val="1"/>
          <w:wAfter w:w="907" w:type="dxa"/>
          <w:trHeight w:val="22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DAF0F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5B6D1B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31.01.11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7566D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Стеллажи офисные металлические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 (стеллаж)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0F6611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6F801FC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70C45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2A026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AA3CB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E7635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DBB37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7FA28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F5E299A" w14:textId="77777777" w:rsidTr="003E4D70">
        <w:trPr>
          <w:gridAfter w:val="1"/>
          <w:wAfter w:w="907" w:type="dxa"/>
          <w:trHeight w:val="8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5DDB0B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A8E061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B4C99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A6BCA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A17810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87ECA3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8DCF3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52DB4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B20C8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72976E8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7943C9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2A35C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4DC40E6" w14:textId="77777777" w:rsidTr="003E4D70">
        <w:trPr>
          <w:gridAfter w:val="1"/>
          <w:wAfter w:w="907" w:type="dxa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6EBAA7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FBA45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Мебель деревянная для офисов</w:t>
            </w:r>
          </w:p>
        </w:tc>
      </w:tr>
      <w:tr w:rsidR="00AC4EC1" w:rsidRPr="00BF0AFF" w14:paraId="276EB126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B2803C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EE5EFA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BE8D3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Столы письменные деревянные для офисов, административных помещений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(стол) </w:t>
            </w:r>
          </w:p>
          <w:p w14:paraId="0A3C3C25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DBFDA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«руководители»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9EE1E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4E67B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EE964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08DD3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1C621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ED2DD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05084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1C081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0A29E8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8EB607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E9FF5C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F65DF0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67EA12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2F8E3E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4CF2FB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127900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B8CB8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65657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6FF27B7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  <w:p w14:paraId="447874F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2B88E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311FE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C628814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A8ECF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98DCD0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5BD9C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Столы письменные деревянные для офисов, административных помещений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(стол) для всех групп должностей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5BF56D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872D63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088FBAB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D38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1D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DAA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FD1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BBE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C23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ррубль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778E2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951D4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91D01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E9CAC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14A02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503DE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308BEFD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0B289B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184C5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EF57D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0926D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23391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519897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57E17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70D7B6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10404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087EB17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6C167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A708C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4317EA9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93E42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A36EE5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E24E2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Столы письменные деревянные для офисов, административных помещений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(стол приставной) </w:t>
            </w:r>
          </w:p>
          <w:p w14:paraId="75DC73CC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53463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6B924B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7C2429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4280967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E1E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BEE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C59A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8F19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894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C38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341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EC0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0F59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ррубль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4AC57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878DF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5D83E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9B4DC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4938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9D7F8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051014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4EA77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33C59A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306DC6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F0340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09988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C9F80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EFB708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4D9D5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9956E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24A7253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4BBE9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DC951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40E6204" w14:textId="77777777" w:rsidTr="003E4D70">
        <w:trPr>
          <w:gridAfter w:val="1"/>
          <w:wAfter w:w="907" w:type="dxa"/>
          <w:trHeight w:val="279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A9E94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678B15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4F7E3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Столы письменные деревянные для офисов, административных помещений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(стол приставной) для всех групп должностей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76AAF3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752336C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478B837C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104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E352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41E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3D3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625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4702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ррубль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0F60E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049A5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A1C615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39029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2581D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F41D2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CD6615C" w14:textId="77777777" w:rsidTr="003E4D70">
        <w:trPr>
          <w:gridAfter w:val="1"/>
          <w:wAfter w:w="907" w:type="dxa"/>
          <w:trHeight w:val="105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D303ED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4A7815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EDA76D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3CECB8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522CCF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8DAC2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11714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C32FA2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AB433D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1E3682D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4779D5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9AB8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2848B38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62084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E43708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1FDA0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Тумбы офисные деревянные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(тумба)</w:t>
            </w:r>
          </w:p>
          <w:p w14:paraId="6CFC8AF2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6B538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3707EB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BA2B6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7A2061C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6BE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8D5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7DC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0B1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5C5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D13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511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FA4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747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521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6D29C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E8B22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083DF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3F045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96CAA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EA7B2F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05446D6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DDD8AE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CE7670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A25765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F73B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070BE5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6036EB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27B056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A49A5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C230A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33D08AB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65B25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76BD9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3E094771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2E58A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0CFC5B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39ED2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Тумбы офисные деревянные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(тумба)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4CA114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CC4BE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41892D1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2D5F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6668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0D8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F4B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4C0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74E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CC52A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8AB15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C35CE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D0107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156DF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278AEC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D7F9331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0698E0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238ADC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9310B0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F3DF9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D591C7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4644A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C5825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25B66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D401E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185A15B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001806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A67266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755C2AD9" w14:textId="77777777" w:rsidTr="003E4D70">
        <w:trPr>
          <w:trHeight w:val="37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3E740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F4FC7D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87351C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Шкафы офисные деревянные (шкаф) для группы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D23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1D8528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89F30C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643DF0F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15FB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97B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5C2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B90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58D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663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952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3AC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094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90E4F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F6CFE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92BDA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82058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1C15C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7CD43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E699D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  <w:vAlign w:val="center"/>
          </w:tcPr>
          <w:p w14:paraId="33A8FF7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64DADE5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E4CBC1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698DF2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7746D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E6973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437697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294A6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176F0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B998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0D305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5704A69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78BE88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325E0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14640DF2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15208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8CC770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CBCDC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Шкафы офисные деревянные (шкаф)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A15C8C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68553B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5C9A814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D67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2EA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A8F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EB1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740D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BCE04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DB719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A20E6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0FE0E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3318E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4FA88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01A6AE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0937E8C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77C140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3D97E7" w14:textId="77777777" w:rsidR="00AC4EC1" w:rsidRPr="00BF0AFF" w:rsidRDefault="00AC4EC1" w:rsidP="003E4D70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F96917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41479C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65049C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6EC5D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A7A131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DFAC7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E83F0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47C5C0C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82AEED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7D78E4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5F13C0A8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6A91C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678616" w14:textId="77777777" w:rsidR="00AC4EC1" w:rsidRPr="00BF0AFF" w:rsidRDefault="00AC4EC1" w:rsidP="003E4D7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.139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8FF16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Шкафы деревянные прочие</w:t>
            </w:r>
          </w:p>
          <w:p w14:paraId="272DD11E" w14:textId="77777777" w:rsidR="00AC4EC1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(шкаф-гардероб) для группы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BC42AB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565AA3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DFE1C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6EE467F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CAF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79C3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EB2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4128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7DA7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30EE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FC5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91D0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78A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2FAEC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51D80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"ценных" пород 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(твердолиственных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DA1BA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63A09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и тропических); 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4D9A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EE03C6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2FCD9E7C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D2E572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B8F5EC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BF185A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1628B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23A24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167748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EAE30B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4E753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FB3C2F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0240B989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68000,00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1A63D0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73C807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486AE9EA" w14:textId="77777777" w:rsidTr="003E4D70">
        <w:trPr>
          <w:gridAfter w:val="1"/>
          <w:wAfter w:w="907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45BF9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D47EDD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F0AFF">
                <w:rPr>
                  <w:rFonts w:ascii="Times New Roman" w:hAnsi="Times New Roman" w:cs="Times New Roman"/>
                  <w:sz w:val="24"/>
                  <w:szCs w:val="24"/>
                </w:rPr>
                <w:t>31.01.12</w:t>
              </w:r>
            </w:hyperlink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.139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13D14E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Шкафы деревянные прочие</w:t>
            </w:r>
          </w:p>
          <w:p w14:paraId="4E518230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(шкаф-гардероб) для всех групп должностей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FC5829" w14:textId="77777777" w:rsidR="00AC4EC1" w:rsidRPr="00BF0AFF" w:rsidRDefault="00AC4EC1" w:rsidP="003E4D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CEE5E1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1A55991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0115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C6FA6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1829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A31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FDDA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7322" w14:textId="77777777" w:rsidR="00AC4EC1" w:rsidRPr="00BF0AFF" w:rsidRDefault="00AC4EC1" w:rsidP="003E4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189827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91B782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39B79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43F824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древесина хвойных и </w:t>
            </w:r>
            <w:proofErr w:type="spellStart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BF0AF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9334FA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6421A1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C1" w:rsidRPr="00BF0AFF" w14:paraId="6CAA629A" w14:textId="77777777" w:rsidTr="003E4D70">
        <w:trPr>
          <w:gridAfter w:val="1"/>
          <w:wAfter w:w="907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9C9A56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D9B766" w14:textId="77777777" w:rsidR="00AC4EC1" w:rsidRPr="00BF0AFF" w:rsidRDefault="00AC4EC1" w:rsidP="003E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5D9BF2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346F3A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9BD584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5B13CE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137A0F" w14:textId="77777777" w:rsidR="00AC4EC1" w:rsidRPr="00BF0AFF" w:rsidRDefault="00AC4EC1" w:rsidP="003E4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3E827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1EFF98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14:paraId="16403C31" w14:textId="77777777" w:rsidR="00AC4EC1" w:rsidRPr="00BF0AFF" w:rsidRDefault="00AC4EC1" w:rsidP="003E4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F0A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51F2B3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D8A122" w14:textId="77777777" w:rsidR="00AC4EC1" w:rsidRPr="00BF0AFF" w:rsidRDefault="00AC4EC1" w:rsidP="003E4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59233" w14:textId="77777777" w:rsidR="00AC4EC1" w:rsidRPr="00BF0AFF" w:rsidRDefault="00AC4EC1" w:rsidP="00AC4EC1">
      <w:pPr>
        <w:rPr>
          <w:b/>
        </w:rPr>
      </w:pPr>
    </w:p>
    <w:tbl>
      <w:tblPr>
        <w:tblW w:w="13037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9948"/>
        <w:gridCol w:w="3089"/>
      </w:tblGrid>
      <w:tr w:rsidR="00AC4EC1" w:rsidRPr="00BF0AFF" w14:paraId="03D54A7F" w14:textId="77777777" w:rsidTr="003E4D70">
        <w:trPr>
          <w:trHeight w:val="300"/>
        </w:trPr>
        <w:tc>
          <w:tcPr>
            <w:tcW w:w="13037" w:type="dxa"/>
            <w:gridSpan w:val="2"/>
            <w:vAlign w:val="bottom"/>
          </w:tcPr>
          <w:p w14:paraId="081689DE" w14:textId="77777777" w:rsidR="00AC4EC1" w:rsidRDefault="00AC4EC1" w:rsidP="003E4D7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* указанные требования не применяются к товарам, функциональные размеры которых превышают размеры, </w:t>
            </w:r>
          </w:p>
          <w:p w14:paraId="63B3CD3B" w14:textId="77777777" w:rsidR="00AC4EC1" w:rsidRPr="00BF0AFF" w:rsidRDefault="00AC4EC1" w:rsidP="003E4D7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установленные соответствующими стандартами</w:t>
            </w:r>
          </w:p>
        </w:tc>
      </w:tr>
      <w:tr w:rsidR="00AC4EC1" w:rsidRPr="00BF0AFF" w14:paraId="5AE848D2" w14:textId="77777777" w:rsidTr="003E4D70">
        <w:trPr>
          <w:gridAfter w:val="1"/>
          <w:wAfter w:w="3089" w:type="dxa"/>
          <w:trHeight w:val="300"/>
        </w:trPr>
        <w:tc>
          <w:tcPr>
            <w:tcW w:w="9948" w:type="dxa"/>
            <w:vAlign w:val="bottom"/>
          </w:tcPr>
          <w:p w14:paraId="2897997E" w14:textId="77777777" w:rsidR="00AC4EC1" w:rsidRPr="00BF0AFF" w:rsidRDefault="00AC4EC1" w:rsidP="003E4D70">
            <w:pPr>
              <w:snapToGrid w:val="0"/>
              <w:jc w:val="both"/>
              <w:rPr>
                <w:bCs/>
              </w:rPr>
            </w:pPr>
          </w:p>
        </w:tc>
      </w:tr>
    </w:tbl>
    <w:p w14:paraId="1C3E7629" w14:textId="77777777" w:rsidR="00AC4EC1" w:rsidRPr="00BF0AFF" w:rsidRDefault="00AC4EC1" w:rsidP="00AC4EC1"/>
    <w:p w14:paraId="35BC8BCE" w14:textId="3BA5277B" w:rsidR="00AC4EC1" w:rsidRPr="00C0077B" w:rsidRDefault="00AC4EC1" w:rsidP="002C2783">
      <w:pPr>
        <w:jc w:val="both"/>
        <w:rPr>
          <w:sz w:val="16"/>
          <w:szCs w:val="16"/>
        </w:rPr>
      </w:pPr>
      <w:bookmarkStart w:id="0" w:name="_GoBack"/>
      <w:bookmarkEnd w:id="0"/>
    </w:p>
    <w:sectPr w:rsidR="00AC4EC1" w:rsidRPr="00C0077B" w:rsidSect="00EB061C">
      <w:pgSz w:w="16838" w:h="11906" w:orient="landscape" w:code="9"/>
      <w:pgMar w:top="709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4CC5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C0987"/>
    <w:multiLevelType w:val="hybridMultilevel"/>
    <w:tmpl w:val="8B360976"/>
    <w:lvl w:ilvl="0" w:tplc="D8F81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EA213C"/>
    <w:multiLevelType w:val="hybridMultilevel"/>
    <w:tmpl w:val="0D6AE020"/>
    <w:lvl w:ilvl="0" w:tplc="83D857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C1366F"/>
    <w:multiLevelType w:val="hybridMultilevel"/>
    <w:tmpl w:val="7B341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77D02"/>
    <w:multiLevelType w:val="hybridMultilevel"/>
    <w:tmpl w:val="2B54B67A"/>
    <w:lvl w:ilvl="0" w:tplc="4582F9F4">
      <w:start w:val="1"/>
      <w:numFmt w:val="decimal"/>
      <w:lvlText w:val="%1."/>
      <w:lvlJc w:val="left"/>
      <w:pPr>
        <w:ind w:left="630" w:hanging="360"/>
      </w:pPr>
    </w:lvl>
    <w:lvl w:ilvl="1" w:tplc="BBC4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ED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B48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6C6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0D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8A2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07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CB3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22076"/>
    <w:multiLevelType w:val="hybridMultilevel"/>
    <w:tmpl w:val="8D184028"/>
    <w:lvl w:ilvl="0" w:tplc="D81C3952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E81463"/>
    <w:multiLevelType w:val="hybridMultilevel"/>
    <w:tmpl w:val="94ECA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D68D8"/>
    <w:multiLevelType w:val="multilevel"/>
    <w:tmpl w:val="5DA27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11E2FFB"/>
    <w:multiLevelType w:val="hybridMultilevel"/>
    <w:tmpl w:val="C14C34A2"/>
    <w:lvl w:ilvl="0" w:tplc="1B8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56728C2"/>
    <w:multiLevelType w:val="hybridMultilevel"/>
    <w:tmpl w:val="1A1E76A4"/>
    <w:lvl w:ilvl="0" w:tplc="4008E8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AF7A7F"/>
    <w:multiLevelType w:val="hybridMultilevel"/>
    <w:tmpl w:val="FF8AE90A"/>
    <w:lvl w:ilvl="0" w:tplc="CE3EAF2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1B35E8"/>
    <w:multiLevelType w:val="hybridMultilevel"/>
    <w:tmpl w:val="DB54C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04DF5"/>
    <w:multiLevelType w:val="hybridMultilevel"/>
    <w:tmpl w:val="02C49B68"/>
    <w:lvl w:ilvl="0" w:tplc="D81C3952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91E9B"/>
    <w:multiLevelType w:val="hybridMultilevel"/>
    <w:tmpl w:val="CEF64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96394"/>
    <w:multiLevelType w:val="hybridMultilevel"/>
    <w:tmpl w:val="F3661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7219"/>
    <w:multiLevelType w:val="hybridMultilevel"/>
    <w:tmpl w:val="E45E9D3C"/>
    <w:lvl w:ilvl="0" w:tplc="A378CD2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97C256A"/>
    <w:multiLevelType w:val="hybridMultilevel"/>
    <w:tmpl w:val="004EF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27FF2"/>
    <w:multiLevelType w:val="multilevel"/>
    <w:tmpl w:val="5734CBBC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67D407C5"/>
    <w:multiLevelType w:val="hybridMultilevel"/>
    <w:tmpl w:val="66762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80625"/>
    <w:multiLevelType w:val="hybridMultilevel"/>
    <w:tmpl w:val="074424FC"/>
    <w:lvl w:ilvl="0" w:tplc="3F8AED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1281B"/>
    <w:multiLevelType w:val="singleLevel"/>
    <w:tmpl w:val="B6E4C73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F8465B"/>
    <w:multiLevelType w:val="hybridMultilevel"/>
    <w:tmpl w:val="A812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06F22"/>
    <w:multiLevelType w:val="hybridMultilevel"/>
    <w:tmpl w:val="99C4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7"/>
  </w:num>
  <w:num w:numId="6">
    <w:abstractNumId w:val="1"/>
  </w:num>
  <w:num w:numId="7">
    <w:abstractNumId w:val="2"/>
  </w:num>
  <w:num w:numId="8">
    <w:abstractNumId w:val="15"/>
  </w:num>
  <w:num w:numId="9">
    <w:abstractNumId w:val="19"/>
  </w:num>
  <w:num w:numId="10">
    <w:abstractNumId w:val="22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11"/>
  </w:num>
  <w:num w:numId="16">
    <w:abstractNumId w:val="16"/>
  </w:num>
  <w:num w:numId="17">
    <w:abstractNumId w:val="18"/>
  </w:num>
  <w:num w:numId="18">
    <w:abstractNumId w:val="9"/>
  </w:num>
  <w:num w:numId="19">
    <w:abstractNumId w:val="3"/>
  </w:num>
  <w:num w:numId="20">
    <w:abstractNumId w:val="21"/>
  </w:num>
  <w:num w:numId="21">
    <w:abstractNumId w:val="7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3"/>
    <w:rsid w:val="000136A9"/>
    <w:rsid w:val="00013A99"/>
    <w:rsid w:val="00020EEC"/>
    <w:rsid w:val="00030E8A"/>
    <w:rsid w:val="00030F78"/>
    <w:rsid w:val="00031F28"/>
    <w:rsid w:val="000374E2"/>
    <w:rsid w:val="0004590E"/>
    <w:rsid w:val="00050CF5"/>
    <w:rsid w:val="00053984"/>
    <w:rsid w:val="00054008"/>
    <w:rsid w:val="00063A5E"/>
    <w:rsid w:val="000670F2"/>
    <w:rsid w:val="00071402"/>
    <w:rsid w:val="00076641"/>
    <w:rsid w:val="000775A1"/>
    <w:rsid w:val="00077F53"/>
    <w:rsid w:val="00090906"/>
    <w:rsid w:val="000A0195"/>
    <w:rsid w:val="000A13D3"/>
    <w:rsid w:val="000A2E43"/>
    <w:rsid w:val="000A4501"/>
    <w:rsid w:val="000A7DA7"/>
    <w:rsid w:val="000B5998"/>
    <w:rsid w:val="000C129E"/>
    <w:rsid w:val="000D07D0"/>
    <w:rsid w:val="000D6004"/>
    <w:rsid w:val="000E2BF5"/>
    <w:rsid w:val="00114EF3"/>
    <w:rsid w:val="00117FE0"/>
    <w:rsid w:val="00133F5B"/>
    <w:rsid w:val="00135FF3"/>
    <w:rsid w:val="00137D23"/>
    <w:rsid w:val="00141C07"/>
    <w:rsid w:val="0014734A"/>
    <w:rsid w:val="00150937"/>
    <w:rsid w:val="00157EC9"/>
    <w:rsid w:val="00162378"/>
    <w:rsid w:val="001676F0"/>
    <w:rsid w:val="00176FB0"/>
    <w:rsid w:val="00177F2F"/>
    <w:rsid w:val="00180D95"/>
    <w:rsid w:val="00187EF1"/>
    <w:rsid w:val="00195EA8"/>
    <w:rsid w:val="001A0206"/>
    <w:rsid w:val="001A26A6"/>
    <w:rsid w:val="001A4307"/>
    <w:rsid w:val="001B0DBB"/>
    <w:rsid w:val="001B2262"/>
    <w:rsid w:val="001B665E"/>
    <w:rsid w:val="001C2F6D"/>
    <w:rsid w:val="001C3CFC"/>
    <w:rsid w:val="001C4A85"/>
    <w:rsid w:val="001D5092"/>
    <w:rsid w:val="001D78F8"/>
    <w:rsid w:val="001D7C89"/>
    <w:rsid w:val="001E220A"/>
    <w:rsid w:val="001E4373"/>
    <w:rsid w:val="002049CB"/>
    <w:rsid w:val="00206CA1"/>
    <w:rsid w:val="0020767E"/>
    <w:rsid w:val="002078AF"/>
    <w:rsid w:val="00207EA5"/>
    <w:rsid w:val="00210A21"/>
    <w:rsid w:val="002122BD"/>
    <w:rsid w:val="0021651C"/>
    <w:rsid w:val="00221949"/>
    <w:rsid w:val="00225555"/>
    <w:rsid w:val="00234058"/>
    <w:rsid w:val="00234E19"/>
    <w:rsid w:val="00235D11"/>
    <w:rsid w:val="0023726A"/>
    <w:rsid w:val="00244DD6"/>
    <w:rsid w:val="00247461"/>
    <w:rsid w:val="00264D8F"/>
    <w:rsid w:val="00273A0D"/>
    <w:rsid w:val="00282430"/>
    <w:rsid w:val="00285957"/>
    <w:rsid w:val="00285E8D"/>
    <w:rsid w:val="00287A2D"/>
    <w:rsid w:val="002907B7"/>
    <w:rsid w:val="002A35AB"/>
    <w:rsid w:val="002A6991"/>
    <w:rsid w:val="002B424A"/>
    <w:rsid w:val="002B5A21"/>
    <w:rsid w:val="002C04BF"/>
    <w:rsid w:val="002C1EEA"/>
    <w:rsid w:val="002C2783"/>
    <w:rsid w:val="002C2D07"/>
    <w:rsid w:val="002C527E"/>
    <w:rsid w:val="002C6AA3"/>
    <w:rsid w:val="002C7938"/>
    <w:rsid w:val="002E1BB2"/>
    <w:rsid w:val="002E47C1"/>
    <w:rsid w:val="00304F0E"/>
    <w:rsid w:val="00306989"/>
    <w:rsid w:val="00324268"/>
    <w:rsid w:val="00324F18"/>
    <w:rsid w:val="00326FAC"/>
    <w:rsid w:val="00334682"/>
    <w:rsid w:val="00334EA3"/>
    <w:rsid w:val="003417A8"/>
    <w:rsid w:val="00341E64"/>
    <w:rsid w:val="003473D5"/>
    <w:rsid w:val="003609EC"/>
    <w:rsid w:val="003674D5"/>
    <w:rsid w:val="00373B1F"/>
    <w:rsid w:val="0037738E"/>
    <w:rsid w:val="00377467"/>
    <w:rsid w:val="003774FE"/>
    <w:rsid w:val="00384228"/>
    <w:rsid w:val="0038750F"/>
    <w:rsid w:val="00392762"/>
    <w:rsid w:val="00394286"/>
    <w:rsid w:val="00397C46"/>
    <w:rsid w:val="003A175A"/>
    <w:rsid w:val="003B1D79"/>
    <w:rsid w:val="003B6C84"/>
    <w:rsid w:val="003C6ECA"/>
    <w:rsid w:val="003D0CEF"/>
    <w:rsid w:val="003D6D70"/>
    <w:rsid w:val="003F09F3"/>
    <w:rsid w:val="003F7E02"/>
    <w:rsid w:val="00402E3A"/>
    <w:rsid w:val="004112E9"/>
    <w:rsid w:val="00412C7D"/>
    <w:rsid w:val="0041389F"/>
    <w:rsid w:val="0041419B"/>
    <w:rsid w:val="004161B2"/>
    <w:rsid w:val="00431126"/>
    <w:rsid w:val="00431FFD"/>
    <w:rsid w:val="004327A7"/>
    <w:rsid w:val="0043431B"/>
    <w:rsid w:val="00435476"/>
    <w:rsid w:val="0046302D"/>
    <w:rsid w:val="00464F25"/>
    <w:rsid w:val="00467113"/>
    <w:rsid w:val="00470857"/>
    <w:rsid w:val="00475C2F"/>
    <w:rsid w:val="004869B5"/>
    <w:rsid w:val="0049165C"/>
    <w:rsid w:val="004B34DB"/>
    <w:rsid w:val="004C4071"/>
    <w:rsid w:val="004D2C47"/>
    <w:rsid w:val="004D4869"/>
    <w:rsid w:val="004E548F"/>
    <w:rsid w:val="004F2810"/>
    <w:rsid w:val="004F4C07"/>
    <w:rsid w:val="0050079A"/>
    <w:rsid w:val="00504ACE"/>
    <w:rsid w:val="00505DA4"/>
    <w:rsid w:val="0050740D"/>
    <w:rsid w:val="00520BF1"/>
    <w:rsid w:val="00527828"/>
    <w:rsid w:val="00535C5E"/>
    <w:rsid w:val="005363E7"/>
    <w:rsid w:val="00543C8B"/>
    <w:rsid w:val="005526A2"/>
    <w:rsid w:val="005539FE"/>
    <w:rsid w:val="00557C96"/>
    <w:rsid w:val="00561439"/>
    <w:rsid w:val="0057081F"/>
    <w:rsid w:val="00580A26"/>
    <w:rsid w:val="00590595"/>
    <w:rsid w:val="005A2688"/>
    <w:rsid w:val="005A351B"/>
    <w:rsid w:val="005A56AB"/>
    <w:rsid w:val="005A7D3E"/>
    <w:rsid w:val="005B1C29"/>
    <w:rsid w:val="005B2B8D"/>
    <w:rsid w:val="005B356A"/>
    <w:rsid w:val="005C1530"/>
    <w:rsid w:val="005C1F18"/>
    <w:rsid w:val="005C1F65"/>
    <w:rsid w:val="005C58C4"/>
    <w:rsid w:val="005D2F10"/>
    <w:rsid w:val="005D4562"/>
    <w:rsid w:val="005D75A4"/>
    <w:rsid w:val="005E1E44"/>
    <w:rsid w:val="005E2CF2"/>
    <w:rsid w:val="005F19F7"/>
    <w:rsid w:val="005F7247"/>
    <w:rsid w:val="006060FB"/>
    <w:rsid w:val="00615B34"/>
    <w:rsid w:val="00616EF2"/>
    <w:rsid w:val="0062152D"/>
    <w:rsid w:val="0063091E"/>
    <w:rsid w:val="00630D1C"/>
    <w:rsid w:val="006326CE"/>
    <w:rsid w:val="0064124D"/>
    <w:rsid w:val="0064217F"/>
    <w:rsid w:val="00646043"/>
    <w:rsid w:val="00646AEC"/>
    <w:rsid w:val="006548C8"/>
    <w:rsid w:val="00655E1B"/>
    <w:rsid w:val="006608A1"/>
    <w:rsid w:val="00673E06"/>
    <w:rsid w:val="0068079F"/>
    <w:rsid w:val="00681FB7"/>
    <w:rsid w:val="00697EDB"/>
    <w:rsid w:val="006C3E31"/>
    <w:rsid w:val="006D16E9"/>
    <w:rsid w:val="006E08C4"/>
    <w:rsid w:val="006E20B1"/>
    <w:rsid w:val="006E37B3"/>
    <w:rsid w:val="006E4878"/>
    <w:rsid w:val="006E4D37"/>
    <w:rsid w:val="006F5823"/>
    <w:rsid w:val="0070161B"/>
    <w:rsid w:val="00704FD2"/>
    <w:rsid w:val="00706921"/>
    <w:rsid w:val="0070798D"/>
    <w:rsid w:val="00710BAF"/>
    <w:rsid w:val="007129AE"/>
    <w:rsid w:val="007364EA"/>
    <w:rsid w:val="007447BA"/>
    <w:rsid w:val="00747468"/>
    <w:rsid w:val="00751AC5"/>
    <w:rsid w:val="00771546"/>
    <w:rsid w:val="00772BBD"/>
    <w:rsid w:val="00774972"/>
    <w:rsid w:val="00783D22"/>
    <w:rsid w:val="007A01DF"/>
    <w:rsid w:val="007A050F"/>
    <w:rsid w:val="007A4C09"/>
    <w:rsid w:val="007C6CF2"/>
    <w:rsid w:val="007E5773"/>
    <w:rsid w:val="008020C7"/>
    <w:rsid w:val="008104EE"/>
    <w:rsid w:val="00815BE9"/>
    <w:rsid w:val="008243ED"/>
    <w:rsid w:val="00824A1D"/>
    <w:rsid w:val="00830000"/>
    <w:rsid w:val="00843BB9"/>
    <w:rsid w:val="008463A6"/>
    <w:rsid w:val="008507E8"/>
    <w:rsid w:val="008540FC"/>
    <w:rsid w:val="0086328A"/>
    <w:rsid w:val="008730BF"/>
    <w:rsid w:val="00884206"/>
    <w:rsid w:val="00885004"/>
    <w:rsid w:val="0089472E"/>
    <w:rsid w:val="0089606E"/>
    <w:rsid w:val="008A0EB8"/>
    <w:rsid w:val="008A3BDA"/>
    <w:rsid w:val="008A65A1"/>
    <w:rsid w:val="008B3A17"/>
    <w:rsid w:val="008B45CE"/>
    <w:rsid w:val="008B4D97"/>
    <w:rsid w:val="008B7647"/>
    <w:rsid w:val="008C394D"/>
    <w:rsid w:val="008C604E"/>
    <w:rsid w:val="008C6817"/>
    <w:rsid w:val="008C6FAD"/>
    <w:rsid w:val="008E178F"/>
    <w:rsid w:val="008E6BD6"/>
    <w:rsid w:val="008F7CB0"/>
    <w:rsid w:val="0090718C"/>
    <w:rsid w:val="0091451A"/>
    <w:rsid w:val="0091714D"/>
    <w:rsid w:val="00930556"/>
    <w:rsid w:val="009345BA"/>
    <w:rsid w:val="00942414"/>
    <w:rsid w:val="00942BD3"/>
    <w:rsid w:val="00944801"/>
    <w:rsid w:val="00953482"/>
    <w:rsid w:val="00954594"/>
    <w:rsid w:val="009664EA"/>
    <w:rsid w:val="009733CE"/>
    <w:rsid w:val="009863B7"/>
    <w:rsid w:val="00986C80"/>
    <w:rsid w:val="009A76EA"/>
    <w:rsid w:val="009B5BA7"/>
    <w:rsid w:val="009C2AC6"/>
    <w:rsid w:val="009C59B8"/>
    <w:rsid w:val="009D1756"/>
    <w:rsid w:val="009D1C56"/>
    <w:rsid w:val="009D2189"/>
    <w:rsid w:val="009D4343"/>
    <w:rsid w:val="009D679D"/>
    <w:rsid w:val="009E094A"/>
    <w:rsid w:val="009E1480"/>
    <w:rsid w:val="009E7AB3"/>
    <w:rsid w:val="009F17AD"/>
    <w:rsid w:val="009F7763"/>
    <w:rsid w:val="00A01100"/>
    <w:rsid w:val="00A0177B"/>
    <w:rsid w:val="00A046B1"/>
    <w:rsid w:val="00A06ABC"/>
    <w:rsid w:val="00A14001"/>
    <w:rsid w:val="00A17100"/>
    <w:rsid w:val="00A35399"/>
    <w:rsid w:val="00A40940"/>
    <w:rsid w:val="00A42FDF"/>
    <w:rsid w:val="00A45C03"/>
    <w:rsid w:val="00A51DAF"/>
    <w:rsid w:val="00A60665"/>
    <w:rsid w:val="00A64279"/>
    <w:rsid w:val="00A65292"/>
    <w:rsid w:val="00A704B8"/>
    <w:rsid w:val="00A7377E"/>
    <w:rsid w:val="00A7546B"/>
    <w:rsid w:val="00A77A40"/>
    <w:rsid w:val="00AB225A"/>
    <w:rsid w:val="00AC4EC1"/>
    <w:rsid w:val="00AC4EC7"/>
    <w:rsid w:val="00AD0E93"/>
    <w:rsid w:val="00AE5C42"/>
    <w:rsid w:val="00AF277A"/>
    <w:rsid w:val="00B0348E"/>
    <w:rsid w:val="00B07E97"/>
    <w:rsid w:val="00B10056"/>
    <w:rsid w:val="00B1184A"/>
    <w:rsid w:val="00B17C8A"/>
    <w:rsid w:val="00B20174"/>
    <w:rsid w:val="00B35824"/>
    <w:rsid w:val="00B37EB7"/>
    <w:rsid w:val="00B40D7E"/>
    <w:rsid w:val="00B43553"/>
    <w:rsid w:val="00B61064"/>
    <w:rsid w:val="00B6228E"/>
    <w:rsid w:val="00B655A0"/>
    <w:rsid w:val="00B710C0"/>
    <w:rsid w:val="00B755AE"/>
    <w:rsid w:val="00B833D4"/>
    <w:rsid w:val="00B838FD"/>
    <w:rsid w:val="00B83B81"/>
    <w:rsid w:val="00B849D5"/>
    <w:rsid w:val="00B863AC"/>
    <w:rsid w:val="00BA0554"/>
    <w:rsid w:val="00BA3D6E"/>
    <w:rsid w:val="00BB4714"/>
    <w:rsid w:val="00BC79F9"/>
    <w:rsid w:val="00BD463F"/>
    <w:rsid w:val="00BD6075"/>
    <w:rsid w:val="00BD6BAF"/>
    <w:rsid w:val="00BE4E55"/>
    <w:rsid w:val="00BE6303"/>
    <w:rsid w:val="00BF2D61"/>
    <w:rsid w:val="00C0077B"/>
    <w:rsid w:val="00C10AD4"/>
    <w:rsid w:val="00C13E25"/>
    <w:rsid w:val="00C21CAB"/>
    <w:rsid w:val="00C36BC5"/>
    <w:rsid w:val="00C40E48"/>
    <w:rsid w:val="00C42257"/>
    <w:rsid w:val="00C44313"/>
    <w:rsid w:val="00C4538D"/>
    <w:rsid w:val="00C46058"/>
    <w:rsid w:val="00C508D0"/>
    <w:rsid w:val="00C5362B"/>
    <w:rsid w:val="00C6210A"/>
    <w:rsid w:val="00C62215"/>
    <w:rsid w:val="00C644A9"/>
    <w:rsid w:val="00C8707E"/>
    <w:rsid w:val="00C90869"/>
    <w:rsid w:val="00C94BF2"/>
    <w:rsid w:val="00CA62DE"/>
    <w:rsid w:val="00CA768E"/>
    <w:rsid w:val="00CB4188"/>
    <w:rsid w:val="00CC074B"/>
    <w:rsid w:val="00CD5F60"/>
    <w:rsid w:val="00CE03FC"/>
    <w:rsid w:val="00CE2CB2"/>
    <w:rsid w:val="00CF272A"/>
    <w:rsid w:val="00CF4C27"/>
    <w:rsid w:val="00D013DF"/>
    <w:rsid w:val="00D06DDC"/>
    <w:rsid w:val="00D17198"/>
    <w:rsid w:val="00D24700"/>
    <w:rsid w:val="00D31015"/>
    <w:rsid w:val="00D42591"/>
    <w:rsid w:val="00D427D3"/>
    <w:rsid w:val="00D51031"/>
    <w:rsid w:val="00D51733"/>
    <w:rsid w:val="00D56018"/>
    <w:rsid w:val="00D56F45"/>
    <w:rsid w:val="00D60267"/>
    <w:rsid w:val="00D64EE8"/>
    <w:rsid w:val="00D70CDE"/>
    <w:rsid w:val="00D82002"/>
    <w:rsid w:val="00D82B11"/>
    <w:rsid w:val="00D83E21"/>
    <w:rsid w:val="00D92402"/>
    <w:rsid w:val="00D951DA"/>
    <w:rsid w:val="00D96496"/>
    <w:rsid w:val="00D96CC3"/>
    <w:rsid w:val="00D97152"/>
    <w:rsid w:val="00DA14E7"/>
    <w:rsid w:val="00DB40CE"/>
    <w:rsid w:val="00DC15BC"/>
    <w:rsid w:val="00DC6446"/>
    <w:rsid w:val="00DD205D"/>
    <w:rsid w:val="00DD36E5"/>
    <w:rsid w:val="00DD4D6B"/>
    <w:rsid w:val="00DD7E67"/>
    <w:rsid w:val="00DE287A"/>
    <w:rsid w:val="00DE44C7"/>
    <w:rsid w:val="00DF2755"/>
    <w:rsid w:val="00DF54A9"/>
    <w:rsid w:val="00DF5708"/>
    <w:rsid w:val="00E021BF"/>
    <w:rsid w:val="00E041B2"/>
    <w:rsid w:val="00E14B72"/>
    <w:rsid w:val="00E26910"/>
    <w:rsid w:val="00E309AF"/>
    <w:rsid w:val="00E322FC"/>
    <w:rsid w:val="00E33A6F"/>
    <w:rsid w:val="00E34794"/>
    <w:rsid w:val="00E34FF2"/>
    <w:rsid w:val="00E35003"/>
    <w:rsid w:val="00E65E60"/>
    <w:rsid w:val="00E67B08"/>
    <w:rsid w:val="00E67EDB"/>
    <w:rsid w:val="00E70EB4"/>
    <w:rsid w:val="00E815A0"/>
    <w:rsid w:val="00E8332B"/>
    <w:rsid w:val="00E86074"/>
    <w:rsid w:val="00E91D36"/>
    <w:rsid w:val="00E96E73"/>
    <w:rsid w:val="00EA241A"/>
    <w:rsid w:val="00EA3EE6"/>
    <w:rsid w:val="00EB5AF4"/>
    <w:rsid w:val="00EC7BBB"/>
    <w:rsid w:val="00ED1423"/>
    <w:rsid w:val="00ED344A"/>
    <w:rsid w:val="00EF4231"/>
    <w:rsid w:val="00EF69DF"/>
    <w:rsid w:val="00F10E0D"/>
    <w:rsid w:val="00F13B2C"/>
    <w:rsid w:val="00F23B77"/>
    <w:rsid w:val="00F276CC"/>
    <w:rsid w:val="00F41632"/>
    <w:rsid w:val="00F46367"/>
    <w:rsid w:val="00F506A5"/>
    <w:rsid w:val="00F525AF"/>
    <w:rsid w:val="00F55A16"/>
    <w:rsid w:val="00F6623C"/>
    <w:rsid w:val="00F66953"/>
    <w:rsid w:val="00F70B39"/>
    <w:rsid w:val="00F8778D"/>
    <w:rsid w:val="00F91097"/>
    <w:rsid w:val="00F94FFF"/>
    <w:rsid w:val="00FA2766"/>
    <w:rsid w:val="00FA44E1"/>
    <w:rsid w:val="00FB1261"/>
    <w:rsid w:val="00FB2AB1"/>
    <w:rsid w:val="00FB37C7"/>
    <w:rsid w:val="00FB3F3B"/>
    <w:rsid w:val="00FC4123"/>
    <w:rsid w:val="00FC5F4D"/>
    <w:rsid w:val="00FE145B"/>
    <w:rsid w:val="00FF5BE1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2C33"/>
  <w15:docId w15:val="{92430C74-E82A-4B6A-8F59-A04AC88D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C4EC1"/>
    <w:pPr>
      <w:keepNext/>
      <w:jc w:val="both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AC4E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C4E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2C27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C27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rsid w:val="002C2783"/>
    <w:pPr>
      <w:tabs>
        <w:tab w:val="left" w:pos="4536"/>
      </w:tabs>
    </w:pPr>
    <w:rPr>
      <w:sz w:val="28"/>
      <w:szCs w:val="20"/>
    </w:rPr>
  </w:style>
  <w:style w:type="character" w:customStyle="1" w:styleId="a5">
    <w:name w:val="Основной текст Знак"/>
    <w:basedOn w:val="a1"/>
    <w:link w:val="a4"/>
    <w:rsid w:val="002C2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0"/>
    <w:uiPriority w:val="99"/>
    <w:rsid w:val="002C2783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6">
    <w:name w:val="Style6"/>
    <w:basedOn w:val="a0"/>
    <w:uiPriority w:val="99"/>
    <w:rsid w:val="002C2783"/>
    <w:pPr>
      <w:widowControl w:val="0"/>
      <w:autoSpaceDE w:val="0"/>
      <w:autoSpaceDN w:val="0"/>
      <w:adjustRightInd w:val="0"/>
      <w:spacing w:line="283" w:lineRule="exact"/>
      <w:ind w:firstLine="691"/>
      <w:jc w:val="both"/>
    </w:pPr>
    <w:rPr>
      <w:rFonts w:eastAsiaTheme="minorEastAsia"/>
    </w:rPr>
  </w:style>
  <w:style w:type="paragraph" w:styleId="a6">
    <w:name w:val="Balloon Text"/>
    <w:basedOn w:val="a0"/>
    <w:link w:val="a7"/>
    <w:uiPriority w:val="99"/>
    <w:unhideWhenUsed/>
    <w:rsid w:val="00ED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ED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70161B"/>
    <w:pPr>
      <w:ind w:left="720"/>
      <w:contextualSpacing/>
    </w:pPr>
  </w:style>
  <w:style w:type="character" w:customStyle="1" w:styleId="FontStyle15">
    <w:name w:val="Font Style15"/>
    <w:basedOn w:val="a1"/>
    <w:uiPriority w:val="99"/>
    <w:rsid w:val="0070161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1E4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1E43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63A5E"/>
    <w:pPr>
      <w:numPr>
        <w:numId w:val="4"/>
      </w:numPr>
      <w:contextualSpacing/>
    </w:pPr>
    <w:rPr>
      <w:sz w:val="20"/>
      <w:szCs w:val="20"/>
    </w:rPr>
  </w:style>
  <w:style w:type="paragraph" w:customStyle="1" w:styleId="a9">
    <w:name w:val="реквизитПодпись"/>
    <w:basedOn w:val="a0"/>
    <w:uiPriority w:val="99"/>
    <w:rsid w:val="0037738E"/>
    <w:pPr>
      <w:tabs>
        <w:tab w:val="left" w:pos="6804"/>
      </w:tabs>
      <w:spacing w:before="360"/>
    </w:pPr>
    <w:rPr>
      <w:szCs w:val="20"/>
    </w:rPr>
  </w:style>
  <w:style w:type="paragraph" w:customStyle="1" w:styleId="11">
    <w:name w:val="Обычный1"/>
    <w:link w:val="Normal"/>
    <w:rsid w:val="00EF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rsid w:val="00EF6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AC4E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C4E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C4E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AC4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4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rsid w:val="00AC4EC1"/>
    <w:rPr>
      <w:color w:val="0000FF"/>
      <w:u w:val="single"/>
    </w:rPr>
  </w:style>
  <w:style w:type="paragraph" w:customStyle="1" w:styleId="Title">
    <w:name w:val="Title"/>
    <w:basedOn w:val="a0"/>
    <w:rsid w:val="00AC4EC1"/>
    <w:pPr>
      <w:jc w:val="center"/>
    </w:pPr>
    <w:rPr>
      <w:b/>
      <w:sz w:val="28"/>
      <w:szCs w:val="20"/>
    </w:rPr>
  </w:style>
  <w:style w:type="paragraph" w:styleId="ab">
    <w:basedOn w:val="a0"/>
    <w:next w:val="ac"/>
    <w:qFormat/>
    <w:rsid w:val="00AC4EC1"/>
    <w:pPr>
      <w:jc w:val="center"/>
    </w:pPr>
    <w:rPr>
      <w:b/>
      <w:sz w:val="28"/>
      <w:szCs w:val="20"/>
    </w:rPr>
  </w:style>
  <w:style w:type="character" w:customStyle="1" w:styleId="12">
    <w:name w:val="Текст выноски Знак1"/>
    <w:basedOn w:val="a1"/>
    <w:uiPriority w:val="99"/>
    <w:semiHidden/>
    <w:rsid w:val="00AC4EC1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link w:val="13"/>
    <w:rsid w:val="00AC4EC1"/>
    <w:rPr>
      <w:color w:val="3B3B3B"/>
    </w:rPr>
  </w:style>
  <w:style w:type="paragraph" w:customStyle="1" w:styleId="13">
    <w:name w:val="Основной текст1"/>
    <w:basedOn w:val="a0"/>
    <w:link w:val="ad"/>
    <w:rsid w:val="00AC4EC1"/>
    <w:pPr>
      <w:widowControl w:val="0"/>
      <w:spacing w:before="400" w:after="420"/>
      <w:ind w:firstLine="370"/>
    </w:pPr>
    <w:rPr>
      <w:rFonts w:asciiTheme="minorHAnsi" w:eastAsiaTheme="minorHAnsi" w:hAnsiTheme="minorHAnsi" w:cstheme="minorBidi"/>
      <w:color w:val="3B3B3B"/>
      <w:sz w:val="22"/>
      <w:szCs w:val="22"/>
      <w:lang w:eastAsia="en-US"/>
    </w:rPr>
  </w:style>
  <w:style w:type="character" w:customStyle="1" w:styleId="ae">
    <w:name w:val="Другое_"/>
    <w:link w:val="af"/>
    <w:rsid w:val="00AC4EC1"/>
    <w:rPr>
      <w:color w:val="3B3B3B"/>
    </w:rPr>
  </w:style>
  <w:style w:type="paragraph" w:customStyle="1" w:styleId="af">
    <w:name w:val="Другое"/>
    <w:basedOn w:val="a0"/>
    <w:link w:val="ae"/>
    <w:rsid w:val="00AC4EC1"/>
    <w:pPr>
      <w:widowControl w:val="0"/>
      <w:jc w:val="center"/>
    </w:pPr>
    <w:rPr>
      <w:rFonts w:asciiTheme="minorHAnsi" w:eastAsiaTheme="minorHAnsi" w:hAnsiTheme="minorHAnsi" w:cstheme="minorBidi"/>
      <w:color w:val="3B3B3B"/>
      <w:sz w:val="22"/>
      <w:szCs w:val="22"/>
      <w:lang w:eastAsia="en-US"/>
    </w:rPr>
  </w:style>
  <w:style w:type="paragraph" w:styleId="ac">
    <w:name w:val="Title"/>
    <w:basedOn w:val="a0"/>
    <w:next w:val="a0"/>
    <w:link w:val="af0"/>
    <w:uiPriority w:val="10"/>
    <w:qFormat/>
    <w:rsid w:val="00AC4E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1"/>
    <w:link w:val="ac"/>
    <w:uiPriority w:val="10"/>
    <w:rsid w:val="00AC4EC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9129321E4097AC35F7C8AF7B095B3BA56F3DD5DB9DCFAA9B426EBE51021F53A1B7A460E5E5454w9r2D" TargetMode="External"/><Relationship Id="rId13" Type="http://schemas.openxmlformats.org/officeDocument/2006/relationships/hyperlink" Target="consultantplus://offline/ref=F199129321E4097AC35F7C8AF7B095B3BA56F3DD5DB9DCFAA9B426EBE51021F53A1B7A460E5E5454w9r2D" TargetMode="External"/><Relationship Id="rId18" Type="http://schemas.openxmlformats.org/officeDocument/2006/relationships/hyperlink" Target="consultantplus://offline/ref=F199129321E4097AC35F7C8AF7B095B3BA56F3DD5DB9DCFAA9B426EBE51021F53A1B7A460E5E5555w9r7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99129321E4097AC35F7C8AF7B095B3BA56F3DD5DB9DCFAA9B426EBE51021F53A1B7A460E5E5555w9r7D" TargetMode="External"/><Relationship Id="rId7" Type="http://schemas.openxmlformats.org/officeDocument/2006/relationships/hyperlink" Target="consultantplus://offline/ref=F199129321E4097AC35F7C8AF7B095B3BA56F3DD5DB9DCFAA9B426EBE51021F53A1B7A460E5E5454w9r2D" TargetMode="External"/><Relationship Id="rId12" Type="http://schemas.openxmlformats.org/officeDocument/2006/relationships/hyperlink" Target="consultantplus://offline/ref=F199129321E4097AC35F7C8AF7B095B3BA56F3DD5DB9DCFAA9B426EBE51021F53A1B7A460E5E5454w9r2D" TargetMode="External"/><Relationship Id="rId17" Type="http://schemas.openxmlformats.org/officeDocument/2006/relationships/hyperlink" Target="consultantplus://offline/ref=F199129321E4097AC35F7C8AF7B095B3BA56F3DD5DB9DCFAA9B426EBE51021F53A1B7A460E5E5555w9r7D" TargetMode="External"/><Relationship Id="rId25" Type="http://schemas.openxmlformats.org/officeDocument/2006/relationships/hyperlink" Target="consultantplus://offline/ref=F199129321E4097AC35F7C8AF7B095B3BA56F3DD5DB9DCFAA9B426EBE51021F53A1B7A460E5E5555w9r7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99129321E4097AC35F7C8AF7B095B3BA56F3DD5DB9DCFAA9B426EBE51021F53A1B7A460E5E5555w9r7D" TargetMode="External"/><Relationship Id="rId20" Type="http://schemas.openxmlformats.org/officeDocument/2006/relationships/hyperlink" Target="consultantplus://offline/ref=F199129321E4097AC35F7C8AF7B095B3BA56F3DD5DB9DCFAA9B426EBE51021F53A1B7A460E5E5555w9r7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99129321E4097AC35F6287E1DCCBB7BA59AED150B5D2A8FDEB7DB6B2192BA27D5423044952575295F3AFwFrDD" TargetMode="External"/><Relationship Id="rId11" Type="http://schemas.openxmlformats.org/officeDocument/2006/relationships/hyperlink" Target="consultantplus://offline/ref=F199129321E4097AC35F7C8AF7B095B3BA56F3DD5DB9DCFAA9B426EBE51021F53A1B7A460E5E5454w9r2D" TargetMode="External"/><Relationship Id="rId24" Type="http://schemas.openxmlformats.org/officeDocument/2006/relationships/hyperlink" Target="consultantplus://offline/ref=F199129321E4097AC35F7C8AF7B095B3BA56F3DD5DB9DCFAA9B426EBE51021F53A1B7A460E5E5555w9r7D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199129321E4097AC35F7C8AF7B095B3BA56F3DD5DB9DCFAA9B426EBE51021F53A1B7A460E5E5454w9r2D" TargetMode="External"/><Relationship Id="rId23" Type="http://schemas.openxmlformats.org/officeDocument/2006/relationships/hyperlink" Target="consultantplus://offline/ref=F199129321E4097AC35F7C8AF7B095B3BA56F3DD5DB9DCFAA9B426EBE51021F53A1B7A460E5E5555w9r7D" TargetMode="External"/><Relationship Id="rId10" Type="http://schemas.openxmlformats.org/officeDocument/2006/relationships/hyperlink" Target="consultantplus://offline/ref=F199129321E4097AC35F7C8AF7B095B3BA56F3DD5DB9DCFAA9B426EBE51021F53A1B7A460E5E5454w9r2D" TargetMode="External"/><Relationship Id="rId19" Type="http://schemas.openxmlformats.org/officeDocument/2006/relationships/hyperlink" Target="consultantplus://offline/ref=F199129321E4097AC35F7C8AF7B095B3BA56F3DD5DB9DCFAA9B426EBE51021F53A1B7A460E5E5555w9r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9129321E4097AC35F7C8AF7B095B3BA56F3DD5DB9DCFAA9B426EBE51021F53A1B7A460E5E5454w9r2D" TargetMode="External"/><Relationship Id="rId14" Type="http://schemas.openxmlformats.org/officeDocument/2006/relationships/hyperlink" Target="consultantplus://offline/ref=F199129321E4097AC35F7C8AF7B095B3BA56F3DD5DB9DCFAA9B426EBE51021F53A1B7A460E5E5454w9r2D" TargetMode="External"/><Relationship Id="rId22" Type="http://schemas.openxmlformats.org/officeDocument/2006/relationships/hyperlink" Target="consultantplus://offline/ref=F199129321E4097AC35F7C8AF7B095B3BA56F3DD5DB9DCFAA9B426EBE51021F53A1B7A460E5E5555w9r7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cp:lastPrinted>2021-05-27T08:32:00Z</cp:lastPrinted>
  <dcterms:created xsi:type="dcterms:W3CDTF">2021-05-18T07:16:00Z</dcterms:created>
  <dcterms:modified xsi:type="dcterms:W3CDTF">2021-05-28T08:39:00Z</dcterms:modified>
</cp:coreProperties>
</file>