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C1B72">
        <w:rPr>
          <w:sz w:val="24"/>
          <w:szCs w:val="24"/>
        </w:rPr>
        <w:t>102 от</w:t>
      </w:r>
      <w:r w:rsidRPr="00BD2032">
        <w:rPr>
          <w:sz w:val="24"/>
          <w:szCs w:val="24"/>
        </w:rPr>
        <w:t xml:space="preserve"> </w:t>
      </w:r>
      <w:r w:rsidR="005C1B72">
        <w:rPr>
          <w:sz w:val="24"/>
          <w:szCs w:val="24"/>
        </w:rPr>
        <w:t>21</w:t>
      </w:r>
      <w:r w:rsidR="00F70572">
        <w:rPr>
          <w:sz w:val="24"/>
          <w:szCs w:val="24"/>
        </w:rPr>
        <w:t>.</w:t>
      </w:r>
      <w:r w:rsidR="00D76742">
        <w:rPr>
          <w:sz w:val="24"/>
          <w:szCs w:val="24"/>
        </w:rPr>
        <w:t>12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 xml:space="preserve">ТОМСКАЯ </w:t>
      </w:r>
      <w:r w:rsidR="00172977" w:rsidRPr="009F52DB">
        <w:rPr>
          <w:rFonts w:eastAsia="Calibri"/>
          <w:b/>
          <w:szCs w:val="28"/>
          <w:lang w:eastAsia="en-US"/>
        </w:rPr>
        <w:t>ОБЛАСТЬ</w:t>
      </w:r>
      <w:r w:rsidR="00172977" w:rsidRPr="00172977">
        <w:rPr>
          <w:rFonts w:eastAsia="Calibri"/>
          <w:b/>
          <w:szCs w:val="28"/>
          <w:lang w:eastAsia="en-US"/>
        </w:rPr>
        <w:t xml:space="preserve"> ТОМСКИЙ</w:t>
      </w:r>
      <w:r w:rsidRPr="009F52DB">
        <w:rPr>
          <w:rFonts w:eastAsia="Calibri"/>
          <w:b/>
          <w:szCs w:val="28"/>
          <w:lang w:eastAsia="en-US"/>
        </w:rPr>
        <w:t xml:space="preserve"> РАЙОН</w:t>
      </w:r>
    </w:p>
    <w:p w:rsidR="00BE02C8" w:rsidRDefault="00D42D3C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BE02C8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F1B94" w:rsidRPr="002F1B94" w:rsidRDefault="00172977" w:rsidP="002F1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Pr="00D42D3C">
        <w:rPr>
          <w:b/>
          <w:sz w:val="24"/>
          <w:szCs w:val="24"/>
        </w:rPr>
        <w:t xml:space="preserve"> </w:t>
      </w:r>
      <w:r w:rsidR="00195BE1">
        <w:rPr>
          <w:b/>
          <w:sz w:val="24"/>
          <w:szCs w:val="24"/>
        </w:rPr>
        <w:t>40</w:t>
      </w:r>
    </w:p>
    <w:p w:rsidR="002F1B94" w:rsidRPr="002F1B94" w:rsidRDefault="002F1B94" w:rsidP="002A4C8A">
      <w:pPr>
        <w:jc w:val="right"/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>п. Зональная Станция</w:t>
      </w:r>
      <w:r w:rsidRPr="002F1B94">
        <w:rPr>
          <w:b/>
          <w:sz w:val="24"/>
          <w:szCs w:val="24"/>
        </w:rPr>
        <w:tab/>
      </w:r>
      <w:r w:rsidRPr="002F1B94">
        <w:rPr>
          <w:b/>
          <w:sz w:val="24"/>
          <w:szCs w:val="24"/>
        </w:rPr>
        <w:tab/>
        <w:t xml:space="preserve">                       </w:t>
      </w:r>
      <w:r w:rsidR="00D42D3C">
        <w:rPr>
          <w:b/>
          <w:sz w:val="24"/>
          <w:szCs w:val="24"/>
        </w:rPr>
        <w:t xml:space="preserve">                          </w:t>
      </w:r>
      <w:proofErr w:type="gramStart"/>
      <w:r w:rsidR="00D42D3C">
        <w:rPr>
          <w:b/>
          <w:sz w:val="24"/>
          <w:szCs w:val="24"/>
        </w:rPr>
        <w:t xml:space="preserve">   «</w:t>
      </w:r>
      <w:proofErr w:type="gramEnd"/>
      <w:r w:rsidR="005C1B72">
        <w:rPr>
          <w:b/>
          <w:sz w:val="24"/>
          <w:szCs w:val="24"/>
        </w:rPr>
        <w:t>21</w:t>
      </w:r>
      <w:r w:rsidRPr="002F1B94">
        <w:rPr>
          <w:b/>
          <w:sz w:val="24"/>
          <w:szCs w:val="24"/>
        </w:rPr>
        <w:t>» декабря 2021г.</w:t>
      </w:r>
    </w:p>
    <w:p w:rsidR="002F1B94" w:rsidRPr="002F1B94" w:rsidRDefault="002F1B94" w:rsidP="002A4C8A">
      <w:pPr>
        <w:jc w:val="right"/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>21-е очередное собрание</w:t>
      </w:r>
    </w:p>
    <w:p w:rsidR="002F1B94" w:rsidRDefault="002F1B94" w:rsidP="002A4C8A">
      <w:pPr>
        <w:jc w:val="right"/>
        <w:rPr>
          <w:b/>
          <w:sz w:val="24"/>
          <w:szCs w:val="24"/>
        </w:rPr>
      </w:pPr>
      <w:r w:rsidRPr="002F1B94">
        <w:rPr>
          <w:b/>
          <w:sz w:val="24"/>
          <w:szCs w:val="24"/>
        </w:rPr>
        <w:t xml:space="preserve">                                                                                                                 V -ого созыва</w:t>
      </w:r>
    </w:p>
    <w:p w:rsidR="00172977" w:rsidRDefault="00172977" w:rsidP="002A4C8A">
      <w:pPr>
        <w:jc w:val="right"/>
        <w:rPr>
          <w:b/>
          <w:sz w:val="24"/>
          <w:szCs w:val="24"/>
        </w:rPr>
      </w:pPr>
    </w:p>
    <w:p w:rsidR="005C1B72" w:rsidRPr="005C1B72" w:rsidRDefault="005C1B72" w:rsidP="005C1B72">
      <w:pPr>
        <w:ind w:right="4678"/>
        <w:jc w:val="both"/>
        <w:rPr>
          <w:bCs/>
          <w:sz w:val="22"/>
          <w:szCs w:val="22"/>
        </w:rPr>
      </w:pPr>
      <w:bookmarkStart w:id="0" w:name="_GoBack"/>
      <w:r w:rsidRPr="005C1B72">
        <w:rPr>
          <w:bCs/>
          <w:sz w:val="22"/>
          <w:szCs w:val="22"/>
        </w:rPr>
        <w:t xml:space="preserve">О внесении изменений в решение Совета Зональненского сельского поселения №1 от 27.01.2020 «Об утверждении структуры Администрации Зональненского сельского поселения» </w:t>
      </w:r>
    </w:p>
    <w:bookmarkEnd w:id="0"/>
    <w:p w:rsidR="005C1B72" w:rsidRPr="005C1B72" w:rsidRDefault="005C1B72" w:rsidP="005C1B72">
      <w:pPr>
        <w:ind w:right="4678"/>
        <w:jc w:val="both"/>
        <w:rPr>
          <w:bCs/>
          <w:sz w:val="22"/>
          <w:szCs w:val="22"/>
        </w:rPr>
      </w:pPr>
    </w:p>
    <w:p w:rsidR="005C1B72" w:rsidRPr="005C1B72" w:rsidRDefault="005C1B72" w:rsidP="005C1B72">
      <w:pPr>
        <w:ind w:firstLine="708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 xml:space="preserve">В соответствии со статьей </w:t>
      </w:r>
      <w:proofErr w:type="gramStart"/>
      <w:r w:rsidRPr="005C1B72">
        <w:rPr>
          <w:bCs/>
          <w:sz w:val="22"/>
          <w:szCs w:val="22"/>
        </w:rPr>
        <w:t>37  Федерального</w:t>
      </w:r>
      <w:proofErr w:type="gramEnd"/>
      <w:r w:rsidRPr="005C1B72">
        <w:rPr>
          <w:bCs/>
          <w:sz w:val="22"/>
          <w:szCs w:val="22"/>
        </w:rPr>
        <w:t xml:space="preserve"> Закона от 6 октября 2003г. №131-ФЗ «Об общих принципах организации местного самоуправления в Российской Федерации», ст. 34 Устава муниципального образования «Зональненское сельское поселение», учитывая производственную необходимость</w:t>
      </w:r>
    </w:p>
    <w:p w:rsidR="005C1B72" w:rsidRPr="005C1B72" w:rsidRDefault="005C1B72" w:rsidP="005C1B72">
      <w:pPr>
        <w:tabs>
          <w:tab w:val="left" w:pos="8280"/>
        </w:tabs>
        <w:ind w:firstLine="708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ab/>
      </w:r>
    </w:p>
    <w:p w:rsidR="005C1B72" w:rsidRPr="005C1B72" w:rsidRDefault="005C1B72" w:rsidP="005C1B72">
      <w:pPr>
        <w:spacing w:line="276" w:lineRule="auto"/>
        <w:ind w:firstLine="540"/>
        <w:rPr>
          <w:b/>
          <w:sz w:val="22"/>
          <w:szCs w:val="22"/>
        </w:rPr>
      </w:pPr>
      <w:r w:rsidRPr="005C1B72">
        <w:rPr>
          <w:b/>
          <w:sz w:val="22"/>
          <w:szCs w:val="22"/>
        </w:rPr>
        <w:t>СОВЕТ ЗОНАЛЬНЕНСКОГО СЕЛЬСКОГО ПОСЕЛЕНИЯ РЕШИЛ:</w:t>
      </w:r>
    </w:p>
    <w:p w:rsidR="005C1B72" w:rsidRPr="005C1B72" w:rsidRDefault="005C1B72" w:rsidP="005C1B72">
      <w:pPr>
        <w:ind w:firstLine="708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 xml:space="preserve"> </w:t>
      </w:r>
    </w:p>
    <w:p w:rsidR="005C1B72" w:rsidRPr="005C1B72" w:rsidRDefault="005C1B72" w:rsidP="005C1B72">
      <w:pPr>
        <w:numPr>
          <w:ilvl w:val="0"/>
          <w:numId w:val="34"/>
        </w:numPr>
        <w:ind w:left="0" w:firstLine="0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>Внести в Решение Совета Зональненского сельского поселения №1 от 27.01.2020 «Об утверждении структуры Администрации Зональненского сельского поселения», следующие изменения:</w:t>
      </w:r>
    </w:p>
    <w:p w:rsidR="005C1B72" w:rsidRPr="005C1B72" w:rsidRDefault="005C1B72" w:rsidP="005C1B72">
      <w:pPr>
        <w:numPr>
          <w:ilvl w:val="1"/>
          <w:numId w:val="34"/>
        </w:numPr>
        <w:ind w:left="0" w:firstLine="0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>Приложение №1 к решению Совета Зональненского сельского поселения №1 от 27.01.2020 «Об утверждении структуры Администрации Зональненского сельского поселения» изложить согласно приложению №1 к настоящему решению.</w:t>
      </w:r>
    </w:p>
    <w:p w:rsidR="005C1B72" w:rsidRPr="005C1B72" w:rsidRDefault="005C1B72" w:rsidP="005C1B72">
      <w:pPr>
        <w:numPr>
          <w:ilvl w:val="1"/>
          <w:numId w:val="34"/>
        </w:numPr>
        <w:ind w:left="0" w:firstLine="0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>Приложение №3 к решению Совета Зональненского сельского поселения №1 от 27.01.2020 «Об утверждении структуры Администрации Зональненского сельского поселения» изложить согласно приложению №2 к настоящему решению.</w:t>
      </w:r>
    </w:p>
    <w:p w:rsidR="005C1B72" w:rsidRPr="005C1B72" w:rsidRDefault="005C1B72" w:rsidP="005C1B72">
      <w:pPr>
        <w:numPr>
          <w:ilvl w:val="0"/>
          <w:numId w:val="34"/>
        </w:numPr>
        <w:ind w:left="0" w:firstLine="0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</w:t>
      </w:r>
      <w:hyperlink r:id="rId9" w:history="1">
        <w:r w:rsidRPr="005C1B72">
          <w:rPr>
            <w:rStyle w:val="aa"/>
            <w:bCs/>
            <w:sz w:val="22"/>
            <w:szCs w:val="22"/>
          </w:rPr>
          <w:t>http://www.admzsp.ru</w:t>
        </w:r>
      </w:hyperlink>
      <w:r w:rsidRPr="005C1B72">
        <w:rPr>
          <w:bCs/>
          <w:sz w:val="22"/>
          <w:szCs w:val="22"/>
        </w:rPr>
        <w:t>).</w:t>
      </w:r>
    </w:p>
    <w:p w:rsidR="005C1B72" w:rsidRPr="005C1B72" w:rsidRDefault="005C1B72" w:rsidP="005C1B72">
      <w:pPr>
        <w:numPr>
          <w:ilvl w:val="0"/>
          <w:numId w:val="34"/>
        </w:numPr>
        <w:ind w:left="0" w:firstLine="0"/>
        <w:jc w:val="both"/>
        <w:rPr>
          <w:bCs/>
          <w:sz w:val="22"/>
          <w:szCs w:val="22"/>
        </w:rPr>
      </w:pPr>
      <w:r w:rsidRPr="005C1B72">
        <w:rPr>
          <w:bCs/>
          <w:sz w:val="22"/>
          <w:szCs w:val="22"/>
        </w:rPr>
        <w:t>Настоящее решение вступает в силу с 01.01.2022г., но не ранее момента его официального опубликования.</w:t>
      </w:r>
    </w:p>
    <w:p w:rsidR="005C1B72" w:rsidRPr="005C1B72" w:rsidRDefault="005C1B72" w:rsidP="005C1B72">
      <w:pPr>
        <w:jc w:val="both"/>
        <w:rPr>
          <w:bCs/>
          <w:sz w:val="22"/>
          <w:szCs w:val="22"/>
        </w:rPr>
      </w:pPr>
    </w:p>
    <w:p w:rsidR="005C1B72" w:rsidRPr="005C1B72" w:rsidRDefault="005C1B72" w:rsidP="005C1B72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2"/>
          <w:szCs w:val="22"/>
        </w:rPr>
      </w:pPr>
    </w:p>
    <w:p w:rsidR="005C1B72" w:rsidRPr="005C1B72" w:rsidRDefault="005C1B72" w:rsidP="005C1B72">
      <w:pPr>
        <w:jc w:val="both"/>
        <w:rPr>
          <w:sz w:val="22"/>
          <w:szCs w:val="22"/>
        </w:rPr>
      </w:pPr>
      <w:r w:rsidRPr="005C1B72">
        <w:rPr>
          <w:sz w:val="22"/>
          <w:szCs w:val="22"/>
        </w:rPr>
        <w:t>Председатель Совета Зональненского</w:t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</w:p>
    <w:p w:rsidR="005C1B72" w:rsidRPr="005C1B72" w:rsidRDefault="005C1B72" w:rsidP="005C1B72">
      <w:pPr>
        <w:jc w:val="both"/>
        <w:rPr>
          <w:sz w:val="22"/>
          <w:szCs w:val="22"/>
        </w:rPr>
      </w:pPr>
      <w:r w:rsidRPr="005C1B72">
        <w:rPr>
          <w:sz w:val="22"/>
          <w:szCs w:val="22"/>
        </w:rPr>
        <w:t xml:space="preserve">сельского поселения                                                    </w:t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  <w:r>
        <w:rPr>
          <w:sz w:val="22"/>
          <w:szCs w:val="22"/>
        </w:rPr>
        <w:t xml:space="preserve">          Е.А. Коновалова</w:t>
      </w:r>
      <w:r w:rsidRPr="005C1B72">
        <w:rPr>
          <w:sz w:val="22"/>
          <w:szCs w:val="22"/>
        </w:rPr>
        <w:tab/>
      </w:r>
    </w:p>
    <w:p w:rsidR="005C1B72" w:rsidRPr="005C1B72" w:rsidRDefault="005C1B72" w:rsidP="005C1B72">
      <w:pPr>
        <w:jc w:val="both"/>
        <w:rPr>
          <w:sz w:val="22"/>
          <w:szCs w:val="22"/>
        </w:rPr>
      </w:pPr>
    </w:p>
    <w:p w:rsidR="005C1B72" w:rsidRPr="005C1B72" w:rsidRDefault="005C1B72" w:rsidP="005C1B72">
      <w:pPr>
        <w:jc w:val="both"/>
        <w:rPr>
          <w:sz w:val="22"/>
          <w:szCs w:val="22"/>
        </w:rPr>
      </w:pPr>
    </w:p>
    <w:p w:rsidR="005C1B72" w:rsidRPr="005C1B72" w:rsidRDefault="005C1B72" w:rsidP="005C1B72">
      <w:pPr>
        <w:jc w:val="both"/>
        <w:rPr>
          <w:sz w:val="22"/>
          <w:szCs w:val="22"/>
        </w:rPr>
      </w:pPr>
      <w:r w:rsidRPr="005C1B72">
        <w:rPr>
          <w:sz w:val="22"/>
          <w:szCs w:val="22"/>
        </w:rPr>
        <w:t xml:space="preserve">Глава поселения            </w:t>
      </w:r>
    </w:p>
    <w:p w:rsidR="005C1B72" w:rsidRPr="005C1B72" w:rsidRDefault="005C1B72" w:rsidP="005C1B72">
      <w:pPr>
        <w:jc w:val="both"/>
        <w:rPr>
          <w:sz w:val="22"/>
          <w:szCs w:val="22"/>
        </w:rPr>
      </w:pPr>
      <w:r w:rsidRPr="005C1B72">
        <w:rPr>
          <w:sz w:val="22"/>
          <w:szCs w:val="22"/>
        </w:rPr>
        <w:t xml:space="preserve">(Глава </w:t>
      </w:r>
      <w:proofErr w:type="gramStart"/>
      <w:r w:rsidRPr="005C1B72">
        <w:rPr>
          <w:sz w:val="22"/>
          <w:szCs w:val="22"/>
        </w:rPr>
        <w:t xml:space="preserve">Администрации)   </w:t>
      </w:r>
      <w:proofErr w:type="gramEnd"/>
      <w:r w:rsidRPr="005C1B72">
        <w:rPr>
          <w:sz w:val="22"/>
          <w:szCs w:val="22"/>
        </w:rPr>
        <w:t xml:space="preserve">                                    </w:t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</w:r>
      <w:r w:rsidRPr="005C1B72">
        <w:rPr>
          <w:sz w:val="22"/>
          <w:szCs w:val="22"/>
        </w:rPr>
        <w:tab/>
        <w:t>Е.А. Коновалова</w:t>
      </w:r>
    </w:p>
    <w:p w:rsidR="005C1B72" w:rsidRPr="005C1B72" w:rsidRDefault="005C1B72" w:rsidP="005C1B72">
      <w:pPr>
        <w:jc w:val="right"/>
        <w:rPr>
          <w:sz w:val="22"/>
          <w:szCs w:val="22"/>
        </w:rPr>
      </w:pPr>
    </w:p>
    <w:p w:rsidR="005C1B72" w:rsidRPr="005C1B72" w:rsidRDefault="005C1B72" w:rsidP="005C1B72">
      <w:pPr>
        <w:jc w:val="right"/>
        <w:rPr>
          <w:sz w:val="22"/>
          <w:szCs w:val="22"/>
        </w:rPr>
      </w:pPr>
    </w:p>
    <w:p w:rsidR="005C1B72" w:rsidRPr="00535A34" w:rsidRDefault="005C1B72" w:rsidP="005C1B72">
      <w:pPr>
        <w:jc w:val="right"/>
        <w:rPr>
          <w:sz w:val="24"/>
          <w:szCs w:val="24"/>
        </w:rPr>
      </w:pPr>
    </w:p>
    <w:p w:rsidR="005C1B72" w:rsidRDefault="005C1B72" w:rsidP="005C1B72">
      <w:pPr>
        <w:rPr>
          <w:sz w:val="24"/>
          <w:szCs w:val="24"/>
        </w:rPr>
      </w:pPr>
    </w:p>
    <w:p w:rsidR="005C1B72" w:rsidRDefault="005C1B72" w:rsidP="005C1B72">
      <w:pPr>
        <w:rPr>
          <w:sz w:val="24"/>
          <w:szCs w:val="24"/>
        </w:rPr>
      </w:pPr>
    </w:p>
    <w:p w:rsidR="005C1B72" w:rsidRPr="00535A34" w:rsidRDefault="005C1B72" w:rsidP="005C1B72">
      <w:pPr>
        <w:rPr>
          <w:b/>
          <w:sz w:val="24"/>
          <w:szCs w:val="24"/>
        </w:rPr>
      </w:pPr>
    </w:p>
    <w:p w:rsidR="005C1B72" w:rsidRPr="005C1B72" w:rsidRDefault="005C1B72" w:rsidP="005C1B72">
      <w:pPr>
        <w:ind w:left="720"/>
        <w:jc w:val="right"/>
        <w:rPr>
          <w:sz w:val="22"/>
          <w:szCs w:val="22"/>
        </w:rPr>
      </w:pPr>
      <w:r w:rsidRPr="005C1B72">
        <w:rPr>
          <w:sz w:val="22"/>
          <w:szCs w:val="22"/>
        </w:rPr>
        <w:t>Приложение №1 к решению</w:t>
      </w:r>
    </w:p>
    <w:p w:rsidR="005C1B72" w:rsidRPr="005C1B72" w:rsidRDefault="005C1B72" w:rsidP="005C1B72">
      <w:pPr>
        <w:ind w:left="720"/>
        <w:jc w:val="right"/>
        <w:rPr>
          <w:sz w:val="20"/>
        </w:rPr>
      </w:pPr>
      <w:r w:rsidRPr="005C1B72">
        <w:rPr>
          <w:sz w:val="20"/>
        </w:rPr>
        <w:t xml:space="preserve"> Совета Зональненского сельского поселения </w:t>
      </w:r>
    </w:p>
    <w:p w:rsidR="005C1B72" w:rsidRPr="005C1B72" w:rsidRDefault="005C1B72" w:rsidP="005C1B72">
      <w:pPr>
        <w:ind w:left="720"/>
        <w:jc w:val="right"/>
        <w:rPr>
          <w:sz w:val="20"/>
        </w:rPr>
      </w:pPr>
      <w:r w:rsidRPr="005C1B72">
        <w:rPr>
          <w:sz w:val="20"/>
        </w:rPr>
        <w:t>№ 40 от 21 декабря 2021 г.</w:t>
      </w:r>
    </w:p>
    <w:p w:rsidR="005C1B72" w:rsidRPr="005C1B72" w:rsidRDefault="005C1B72" w:rsidP="005C1B72">
      <w:pPr>
        <w:jc w:val="center"/>
        <w:rPr>
          <w:sz w:val="20"/>
        </w:rPr>
      </w:pPr>
    </w:p>
    <w:p w:rsidR="005C1B72" w:rsidRPr="005C1B72" w:rsidRDefault="005C1B72" w:rsidP="005C1B72">
      <w:pPr>
        <w:jc w:val="center"/>
        <w:rPr>
          <w:b/>
          <w:sz w:val="20"/>
        </w:rPr>
      </w:pPr>
      <w:r w:rsidRPr="005C1B72">
        <w:rPr>
          <w:b/>
          <w:sz w:val="20"/>
        </w:rPr>
        <w:t>Структура Администрации Зональненского сельского поселения</w:t>
      </w:r>
    </w:p>
    <w:p w:rsidR="005C1B72" w:rsidRPr="005C1B72" w:rsidRDefault="005C1B72" w:rsidP="005C1B72">
      <w:pPr>
        <w:jc w:val="center"/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4.2pt;margin-top:.8pt;width:0;height:.05pt;flip:y;z-index:251682816" o:connectortype="straight"/>
        </w:pict>
      </w:r>
      <w:r w:rsidRPr="005C1B72">
        <w:rPr>
          <w:noProof/>
          <w:sz w:val="20"/>
        </w:rPr>
        <w:pict>
          <v:rect id="_x0000_s1026" style="position:absolute;margin-left:95.7pt;margin-top:7.8pt;width:262.5pt;height:57.75pt;z-index:251659264">
            <v:textbox>
              <w:txbxContent>
                <w:p w:rsidR="005C1B72" w:rsidRPr="00CD3E31" w:rsidRDefault="005C1B72" w:rsidP="005C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CD3E31">
                    <w:rPr>
                      <w:sz w:val="24"/>
                      <w:szCs w:val="24"/>
                    </w:rPr>
                    <w:t>Глава поселения (Глава Администрации)</w:t>
                  </w:r>
                </w:p>
                <w:p w:rsidR="005C1B72" w:rsidRPr="00CD3E31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Высшее должностное лицо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58" type="#_x0000_t32" style="position:absolute;margin-left:-51.9pt;margin-top:17.9pt;width:1pt;height:545.4pt;flip:x;z-index:251692032" o:connectortype="straight"/>
        </w:pict>
      </w:r>
      <w:r w:rsidRPr="005C1B72">
        <w:rPr>
          <w:noProof/>
          <w:sz w:val="20"/>
        </w:rPr>
        <w:pict>
          <v:shape id="_x0000_s1057" type="#_x0000_t32" style="position:absolute;margin-left:-51.4pt;margin-top:18.35pt;width:147.1pt;height:0;flip:x;z-index:251691008" o:connectortype="straight"/>
        </w:pict>
      </w:r>
      <w:r w:rsidRPr="005C1B72">
        <w:rPr>
          <w:sz w:val="20"/>
        </w:rPr>
        <w:t xml:space="preserve">   </w: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sz w:val="20"/>
        </w:rPr>
        <w:t xml:space="preserve">                           </w: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37" type="#_x0000_t32" style="position:absolute;margin-left:340.2pt;margin-top:9.2pt;width:0;height:48.55pt;z-index:251670528" o:connectortype="straight">
            <v:stroke endarrow="block"/>
          </v:shape>
        </w:pict>
      </w:r>
      <w:r w:rsidRPr="005C1B72">
        <w:rPr>
          <w:noProof/>
          <w:sz w:val="20"/>
        </w:rPr>
        <w:pict>
          <v:shape id="_x0000_s1036" type="#_x0000_t32" style="position:absolute;margin-left:207.45pt;margin-top:8.1pt;width:.75pt;height:49.65pt;z-index:251669504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29" style="position:absolute;margin-left:321.55pt;margin-top:2.6pt;width:154.2pt;height:59.25pt;z-index:251662336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Управляющий делами</w:t>
                  </w:r>
                </w:p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27" style="position:absolute;margin-left:0;margin-top:2.6pt;width:102.45pt;height:107pt;z-index:251660288">
            <v:textbox style="mso-next-textbox:#_x0000_s1027"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финансово-экономическим вопросам</w:t>
                  </w: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28" style="position:absolute;margin-left:139.2pt;margin-top:2.6pt;width:135.75pt;height:59.25pt;z-index:251661312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Заместитель Главы</w:t>
                  </w:r>
                </w:p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48" type="#_x0000_t32" style="position:absolute;margin-left:274.95pt;margin-top:2.8pt;width:46.6pt;height:0;z-index:251681792" o:connectortype="straight">
            <v:stroke startarrow="block" endarrow="block"/>
          </v:shape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40" type="#_x0000_t32" style="position:absolute;margin-left:123.45pt;margin-top:1.75pt;width:1.5pt;height:232.45pt;z-index:251673600" o:connectortype="straight"/>
        </w:pict>
      </w:r>
      <w:r w:rsidRPr="005C1B72">
        <w:rPr>
          <w:noProof/>
          <w:sz w:val="20"/>
        </w:rPr>
        <w:pict>
          <v:shape id="_x0000_s1044" type="#_x0000_t32" style="position:absolute;margin-left:303.45pt;margin-top:1.8pt;width:.75pt;height:438.75pt;flip:x;z-index:251677696" o:connectortype="straight"/>
        </w:pict>
      </w:r>
      <w:r w:rsidRPr="005C1B72">
        <w:rPr>
          <w:noProof/>
          <w:sz w:val="20"/>
        </w:rPr>
        <w:pict>
          <v:shape id="_x0000_s1043" type="#_x0000_t32" style="position:absolute;margin-left:305.7pt;margin-top:1.75pt;width:15.85pt;height:0;flip:x;z-index:251676672" o:connectortype="straight"/>
        </w:pict>
      </w:r>
      <w:r w:rsidRPr="005C1B72">
        <w:rPr>
          <w:noProof/>
          <w:sz w:val="20"/>
        </w:rPr>
        <w:pict>
          <v:shape id="_x0000_s1039" type="#_x0000_t32" style="position:absolute;margin-left:123.45pt;margin-top:1.75pt;width:15.75pt;height:.05pt;flip:x;z-index:251672576" o:connectortype="straight"/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59" type="#_x0000_t32" style="position:absolute;margin-left:-50.9pt;margin-top:10.2pt;width:49.85pt;height:0;z-index:251693056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30" style="position:absolute;margin-left:321.55pt;margin-top:6.25pt;width:153.45pt;height:63.85pt;z-index:251663360">
            <v:textbox>
              <w:txbxContent>
                <w:p w:rsidR="005C1B72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 xml:space="preserve">Специалист 1 </w:t>
                  </w:r>
                  <w:proofErr w:type="gramStart"/>
                  <w:r w:rsidRPr="00FC6683">
                    <w:rPr>
                      <w:b/>
                      <w:sz w:val="24"/>
                      <w:szCs w:val="24"/>
                    </w:rPr>
                    <w:t>категории  по</w:t>
                  </w:r>
                  <w:proofErr w:type="gramEnd"/>
                  <w:r w:rsidRPr="00FC6683">
                    <w:rPr>
                      <w:b/>
                      <w:sz w:val="24"/>
                      <w:szCs w:val="24"/>
                    </w:rPr>
                    <w:t xml:space="preserve"> вопросам </w:t>
                  </w:r>
                  <w:proofErr w:type="spellStart"/>
                  <w:r w:rsidRPr="00FC6683">
                    <w:rPr>
                      <w:b/>
                      <w:sz w:val="24"/>
                      <w:szCs w:val="24"/>
                    </w:rPr>
                    <w:t>похозяйственного</w:t>
                  </w:r>
                  <w:proofErr w:type="spellEnd"/>
                  <w:r w:rsidRPr="00FC668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и статистического </w:t>
                  </w:r>
                  <w:r w:rsidRPr="00FC6683">
                    <w:rPr>
                      <w:b/>
                      <w:sz w:val="24"/>
                      <w:szCs w:val="24"/>
                    </w:rPr>
                    <w:t>учета</w:t>
                  </w:r>
                </w:p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32" style="position:absolute;margin-left:139.2pt;margin-top:7.05pt;width:142.05pt;height:65.75pt;z-index:251665408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управлению земельными и лесными ресурсами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47" type="#_x0000_t32" style="position:absolute;margin-left:306.45pt;margin-top:7.85pt;width:15.85pt;height:0;z-index:251680768" o:connectortype="straight">
            <v:stroke endarrow="block"/>
          </v:shape>
        </w:pict>
      </w:r>
      <w:r w:rsidRPr="005C1B72">
        <w:rPr>
          <w:noProof/>
          <w:sz w:val="20"/>
        </w:rPr>
        <w:pict>
          <v:shape id="_x0000_s1041" type="#_x0000_t32" style="position:absolute;margin-left:123.55pt;margin-top:9.35pt;width:15.75pt;height:.75pt;z-index:251674624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31" style="position:absolute;margin-left:323.05pt;margin-top:11.35pt;width:151.2pt;height:62.35pt;z-index:251664384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Ведущий специалист </w:t>
                  </w:r>
                  <w:r w:rsidRPr="00FC6683">
                    <w:rPr>
                      <w:b/>
                      <w:sz w:val="24"/>
                      <w:szCs w:val="24"/>
                    </w:rPr>
                    <w:t xml:space="preserve">по работе с населением </w:t>
                  </w: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35" style="position:absolute;margin-left:140.7pt;margin-top:11.35pt;width:140.55pt;height:68.25pt;z-index:251668480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Ведущий специалист по управлению муниципальным имуществом</w:t>
                  </w: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33" style="position:absolute;margin-left:0;margin-top:9.85pt;width:102.45pt;height:61.5pt;z-index:251666432">
            <v:textbox>
              <w:txbxContent>
                <w:p w:rsidR="005C1B72" w:rsidRPr="00535A34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5A34">
                    <w:rPr>
                      <w:b/>
                      <w:sz w:val="24"/>
                      <w:szCs w:val="24"/>
                    </w:rPr>
                    <w:t>Ведущий</w:t>
                  </w:r>
                </w:p>
                <w:p w:rsidR="005C1B72" w:rsidRPr="00535A34" w:rsidRDefault="005C1B72" w:rsidP="005C1B72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535A34">
                    <w:rPr>
                      <w:b/>
                      <w:sz w:val="24"/>
                      <w:szCs w:val="24"/>
                    </w:rPr>
                    <w:t>бухгалте</w:t>
                  </w:r>
                  <w:r w:rsidRPr="00535A34">
                    <w:rPr>
                      <w:b/>
                      <w:sz w:val="22"/>
                      <w:szCs w:val="24"/>
                    </w:rPr>
                    <w:t>р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34" type="#_x0000_t32" style="position:absolute;margin-left:-51.4pt;margin-top:18.05pt;width:51.4pt;height:0;z-index:251667456" o:connectortype="straight">
            <v:stroke endarrow="block"/>
          </v:shape>
        </w:pict>
      </w:r>
      <w:r w:rsidRPr="005C1B72">
        <w:rPr>
          <w:noProof/>
          <w:sz w:val="20"/>
        </w:rPr>
        <w:pict>
          <v:shape id="_x0000_s1046" type="#_x0000_t32" style="position:absolute;margin-left:307.95pt;margin-top:12.35pt;width:15.85pt;height:0;z-index:251679744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42" type="#_x0000_t32" style="position:absolute;margin-left:124.95pt;margin-top:9.65pt;width:17.1pt;height:0;z-index:251675648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50" style="position:absolute;margin-left:206.65pt;margin-top:1.4pt;width:151.95pt;height:39.65pt;z-index:251683840">
            <v:textbox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 xml:space="preserve">Специалист по правовому обеспечению </w:t>
                  </w:r>
                </w:p>
                <w:p w:rsidR="005C1B72" w:rsidRPr="00A1262D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C1B72">
        <w:rPr>
          <w:noProof/>
          <w:sz w:val="20"/>
        </w:rPr>
        <w:pict>
          <v:rect id="_x0000_s1054" style="position:absolute;margin-left:24.15pt;margin-top:8.6pt;width:141.95pt;height:65.35pt;z-index:251687936">
            <v:textbox style="mso-next-textbox:#_x0000_s1054"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Специалист по общим вопросам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5C1B72" w:rsidRPr="005C1B72" w:rsidTr="00E72B3A">
        <w:trPr>
          <w:trHeight w:val="341"/>
        </w:trPr>
        <w:tc>
          <w:tcPr>
            <w:tcW w:w="2093" w:type="dxa"/>
            <w:shd w:val="clear" w:color="auto" w:fill="auto"/>
          </w:tcPr>
          <w:p w:rsidR="005C1B72" w:rsidRPr="005C1B72" w:rsidRDefault="005C1B72" w:rsidP="00E72B3A">
            <w:pPr>
              <w:jc w:val="center"/>
              <w:rPr>
                <w:sz w:val="20"/>
              </w:rPr>
            </w:pPr>
            <w:r w:rsidRPr="005C1B72">
              <w:rPr>
                <w:b/>
                <w:sz w:val="20"/>
              </w:rPr>
              <w:t>Главный бухгалтер</w:t>
            </w:r>
            <w:r w:rsidRPr="005C1B72">
              <w:rPr>
                <w:sz w:val="20"/>
              </w:rPr>
              <w:t xml:space="preserve"> </w:t>
            </w:r>
          </w:p>
        </w:tc>
      </w:tr>
    </w:tbl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63" type="#_x0000_t32" style="position:absolute;margin-left:-168.8pt;margin-top:13.9pt;width:51.4pt;height:0;z-index:251697152;mso-position-horizontal-relative:text;mso-position-vertical-relative:text" o:connectortype="straight">
            <v:stroke endarrow="block"/>
          </v:shape>
        </w:pict>
      </w:r>
      <w:r w:rsidRPr="005C1B72">
        <w:rPr>
          <w:noProof/>
          <w:sz w:val="20"/>
        </w:rPr>
        <w:pict>
          <v:shape id="_x0000_s1045" type="#_x0000_t32" style="position:absolute;margin-left:185.55pt;margin-top:1.7pt;width:15.85pt;height:0;z-index:251678720;mso-position-horizontal-relative:text;mso-position-vertical-relative:text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61" type="#_x0000_t32" style="position:absolute;margin-left:7.05pt;margin-top:8.85pt;width:17.1pt;height:.05pt;z-index:251695104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51" style="position:absolute;margin-left:323.8pt;margin-top:2.05pt;width:152.7pt;height:36.1pt;z-index:251684864">
            <v:textbox style="mso-next-textbox:#_x0000_s1051">
              <w:txbxContent>
                <w:p w:rsidR="005C1B72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6683">
                    <w:rPr>
                      <w:b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52" type="#_x0000_t32" style="position:absolute;margin-left:305.7pt;margin-top:11.3pt;width:15.85pt;height:0;z-index:251685888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38" style="position:absolute;margin-left:325.3pt;margin-top:.95pt;width:151.2pt;height:59.25pt;z-index:251671552">
            <v:textbox style="mso-next-textbox:#_x0000_s1038">
              <w:txbxContent>
                <w:p w:rsidR="005C1B72" w:rsidRPr="00FC6683" w:rsidRDefault="005C1B72" w:rsidP="005C1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Специалист по вопросам ЖКХ </w:t>
                  </w:r>
                </w:p>
              </w:txbxContent>
            </v:textbox>
          </v:rect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tabs>
          <w:tab w:val="left" w:pos="6225"/>
        </w:tabs>
        <w:rPr>
          <w:sz w:val="20"/>
        </w:rPr>
      </w:pPr>
      <w:r w:rsidRPr="005C1B72">
        <w:rPr>
          <w:noProof/>
          <w:sz w:val="20"/>
        </w:rPr>
        <w:pict>
          <v:shape id="_x0000_s1060" type="#_x0000_t32" style="position:absolute;margin-left:304.95pt;margin-top:4.4pt;width:18.85pt;height:.05pt;z-index:251694080" o:connectortype="straight">
            <v:stroke endarrow="block"/>
          </v:shape>
        </w:pict>
      </w:r>
      <w:r w:rsidRPr="005C1B72">
        <w:rPr>
          <w:sz w:val="20"/>
        </w:rPr>
        <w:tab/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right" w:tblpY="204"/>
        <w:tblW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</w:tblGrid>
      <w:tr w:rsidR="005C1B72" w:rsidRPr="005C1B72" w:rsidTr="00E72B3A">
        <w:trPr>
          <w:trHeight w:val="1195"/>
        </w:trPr>
        <w:tc>
          <w:tcPr>
            <w:tcW w:w="2974" w:type="dxa"/>
            <w:shd w:val="clear" w:color="auto" w:fill="auto"/>
          </w:tcPr>
          <w:p w:rsidR="005C1B72" w:rsidRPr="005C1B72" w:rsidRDefault="005C1B72" w:rsidP="00E72B3A">
            <w:pPr>
              <w:tabs>
                <w:tab w:val="left" w:pos="6195"/>
              </w:tabs>
              <w:rPr>
                <w:sz w:val="20"/>
              </w:rPr>
            </w:pPr>
            <w:r w:rsidRPr="005C1B72">
              <w:rPr>
                <w:b/>
                <w:sz w:val="20"/>
              </w:rPr>
              <w:t>Ведущий специалист по градостроительной деятельности</w:t>
            </w:r>
            <w:r w:rsidRPr="005C1B72">
              <w:rPr>
                <w:sz w:val="20"/>
              </w:rPr>
              <w:t xml:space="preserve"> </w:t>
            </w:r>
          </w:p>
        </w:tc>
      </w:tr>
    </w:tbl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rect id="_x0000_s1053" style="position:absolute;margin-left:-6.95pt;margin-top:37.25pt;width:241.2pt;height:66pt;z-index:251686912;mso-position-horizontal-relative:text;mso-position-vertical-relative:text">
            <v:textbox style="mso-next-textbox:#_x0000_s1053">
              <w:txbxContent>
                <w:p w:rsidR="005C1B72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Военно-учетный стол:</w:t>
                  </w:r>
                </w:p>
                <w:p w:rsidR="005C1B72" w:rsidRPr="00CD3E31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 xml:space="preserve">Инспектор </w:t>
                  </w:r>
                </w:p>
                <w:p w:rsidR="005C1B72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по первичному воинскому учету</w:t>
                  </w:r>
                </w:p>
                <w:p w:rsidR="005C1B72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чел.</w:t>
                  </w:r>
                </w:p>
                <w:p w:rsidR="005C1B72" w:rsidRPr="00A1262D" w:rsidRDefault="005C1B72" w:rsidP="005C1B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C1B72">
        <w:rPr>
          <w:sz w:val="20"/>
        </w:rPr>
        <w:t xml:space="preserve">                           </w: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tabs>
          <w:tab w:val="left" w:pos="6195"/>
        </w:tabs>
        <w:rPr>
          <w:sz w:val="20"/>
        </w:rPr>
      </w:pPr>
      <w:r w:rsidRPr="005C1B72">
        <w:rPr>
          <w:noProof/>
          <w:sz w:val="20"/>
        </w:rPr>
        <w:pict>
          <v:shape id="_x0000_s1062" type="#_x0000_t32" style="position:absolute;margin-left:306.45pt;margin-top:1.25pt;width:15.85pt;height:0;z-index:251696128" o:connectortype="straight">
            <v:stroke endarrow="block"/>
          </v:shape>
        </w:pict>
      </w:r>
      <w:r w:rsidRPr="005C1B72">
        <w:rPr>
          <w:sz w:val="20"/>
        </w:rPr>
        <w:tab/>
      </w:r>
    </w:p>
    <w:p w:rsidR="005C1B72" w:rsidRPr="005C1B72" w:rsidRDefault="005C1B72" w:rsidP="005C1B72">
      <w:pPr>
        <w:tabs>
          <w:tab w:val="left" w:pos="6195"/>
        </w:tabs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  <w:r w:rsidRPr="005C1B72">
        <w:rPr>
          <w:noProof/>
          <w:sz w:val="20"/>
        </w:rPr>
        <w:pict>
          <v:shape id="_x0000_s1055" type="#_x0000_t32" style="position:absolute;margin-left:-50.9pt;margin-top:12.8pt;width:46.5pt;height:0;z-index:251688960" o:connectortype="straight">
            <v:stroke endarrow="block"/>
          </v:shape>
        </w:pict>
      </w:r>
      <w:r w:rsidRPr="005C1B72">
        <w:rPr>
          <w:noProof/>
          <w:sz w:val="20"/>
        </w:rPr>
        <w:pict>
          <v:shape id="_x0000_s1056" type="#_x0000_t32" style="position:absolute;margin-left:230.5pt;margin-top:12.8pt;width:72.95pt;height:.7pt;flip:x y;z-index:251689984" o:connectortype="straight">
            <v:stroke endarrow="block"/>
          </v:shape>
        </w:pict>
      </w: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ind w:left="720"/>
        <w:jc w:val="center"/>
        <w:rPr>
          <w:sz w:val="20"/>
        </w:rPr>
      </w:pPr>
    </w:p>
    <w:p w:rsidR="005C1B72" w:rsidRPr="005C1B72" w:rsidRDefault="005C1B72" w:rsidP="005C1B72">
      <w:pPr>
        <w:ind w:left="720"/>
        <w:jc w:val="right"/>
        <w:rPr>
          <w:sz w:val="20"/>
        </w:rPr>
      </w:pPr>
    </w:p>
    <w:p w:rsidR="005C1B72" w:rsidRPr="005C1B72" w:rsidRDefault="005C1B72" w:rsidP="005C1B72">
      <w:pPr>
        <w:ind w:left="720"/>
        <w:jc w:val="right"/>
        <w:rPr>
          <w:sz w:val="20"/>
        </w:rPr>
      </w:pPr>
    </w:p>
    <w:p w:rsidR="005C1B72" w:rsidRPr="005C1B72" w:rsidRDefault="005C1B72" w:rsidP="005C1B72">
      <w:pPr>
        <w:ind w:left="720"/>
        <w:jc w:val="right"/>
        <w:rPr>
          <w:sz w:val="20"/>
        </w:rPr>
      </w:pPr>
      <w:r w:rsidRPr="005C1B72">
        <w:rPr>
          <w:sz w:val="20"/>
        </w:rPr>
        <w:t>Приложение №2 к решению</w:t>
      </w:r>
    </w:p>
    <w:p w:rsidR="005C1B72" w:rsidRPr="005C1B72" w:rsidRDefault="005C1B72" w:rsidP="005C1B72">
      <w:pPr>
        <w:ind w:left="720"/>
        <w:jc w:val="right"/>
        <w:rPr>
          <w:sz w:val="20"/>
        </w:rPr>
      </w:pPr>
      <w:r w:rsidRPr="005C1B72">
        <w:rPr>
          <w:sz w:val="20"/>
        </w:rPr>
        <w:t xml:space="preserve"> Совета Зональненского сельского поселения </w:t>
      </w:r>
    </w:p>
    <w:p w:rsidR="005C1B72" w:rsidRPr="005C1B72" w:rsidRDefault="005C1B72" w:rsidP="005C1B72">
      <w:pPr>
        <w:ind w:left="720"/>
        <w:jc w:val="right"/>
        <w:rPr>
          <w:sz w:val="20"/>
        </w:rPr>
      </w:pPr>
      <w:r w:rsidRPr="005C1B72">
        <w:rPr>
          <w:sz w:val="20"/>
        </w:rPr>
        <w:t>№ 40 от 21 декабря 2021 г.</w:t>
      </w:r>
    </w:p>
    <w:p w:rsidR="005C1B72" w:rsidRPr="005C1B72" w:rsidRDefault="005C1B72" w:rsidP="005C1B72">
      <w:pPr>
        <w:ind w:left="720"/>
        <w:jc w:val="right"/>
        <w:rPr>
          <w:sz w:val="20"/>
        </w:rPr>
      </w:pPr>
    </w:p>
    <w:p w:rsidR="005C1B72" w:rsidRPr="005C1B72" w:rsidRDefault="005C1B72" w:rsidP="005C1B72">
      <w:pPr>
        <w:ind w:left="720"/>
        <w:jc w:val="right"/>
        <w:rPr>
          <w:sz w:val="20"/>
        </w:rPr>
      </w:pPr>
    </w:p>
    <w:p w:rsidR="005C1B72" w:rsidRPr="005C1B72" w:rsidRDefault="005C1B72" w:rsidP="005C1B72">
      <w:pPr>
        <w:ind w:left="720"/>
        <w:jc w:val="right"/>
        <w:rPr>
          <w:sz w:val="20"/>
        </w:rPr>
      </w:pPr>
    </w:p>
    <w:p w:rsidR="005C1B72" w:rsidRPr="005C1B72" w:rsidRDefault="005C1B72" w:rsidP="005C1B72">
      <w:pPr>
        <w:ind w:left="720"/>
        <w:jc w:val="center"/>
        <w:rPr>
          <w:bCs/>
          <w:sz w:val="20"/>
        </w:rPr>
      </w:pPr>
      <w:r w:rsidRPr="005C1B72">
        <w:rPr>
          <w:bCs/>
          <w:sz w:val="20"/>
        </w:rPr>
        <w:t>Не муниципальные служащие Администрации поселения</w:t>
      </w:r>
    </w:p>
    <w:p w:rsidR="005C1B72" w:rsidRPr="005C1B72" w:rsidRDefault="005C1B72" w:rsidP="005C1B72">
      <w:pPr>
        <w:ind w:left="720"/>
        <w:jc w:val="center"/>
        <w:rPr>
          <w:bCs/>
          <w:sz w:val="20"/>
        </w:rPr>
      </w:pPr>
    </w:p>
    <w:p w:rsidR="005C1B72" w:rsidRPr="005C1B72" w:rsidRDefault="005C1B72" w:rsidP="005C1B72">
      <w:pPr>
        <w:ind w:left="720"/>
        <w:rPr>
          <w:bCs/>
          <w:sz w:val="20"/>
        </w:rPr>
      </w:pP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>Ведущий бухгалтер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>Делопроизводитель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>Главный бухгалтер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>Специалист по общим вопросам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 xml:space="preserve">Специалист по вопросам ЖКХ 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>Специалист правового обеспечения</w:t>
      </w:r>
    </w:p>
    <w:p w:rsidR="005C1B72" w:rsidRPr="005C1B72" w:rsidRDefault="005C1B72" w:rsidP="005C1B72">
      <w:pPr>
        <w:numPr>
          <w:ilvl w:val="0"/>
          <w:numId w:val="35"/>
        </w:numPr>
        <w:rPr>
          <w:sz w:val="20"/>
        </w:rPr>
      </w:pPr>
      <w:r w:rsidRPr="005C1B72">
        <w:rPr>
          <w:sz w:val="20"/>
        </w:rPr>
        <w:t xml:space="preserve">Ведущий специалист по градостроительной деятельности </w:t>
      </w:r>
    </w:p>
    <w:p w:rsidR="005C1B72" w:rsidRPr="005C1B72" w:rsidRDefault="005C1B72" w:rsidP="005C1B72">
      <w:pPr>
        <w:ind w:left="720"/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5C1B72" w:rsidRDefault="005C1B72" w:rsidP="005C1B72">
      <w:pPr>
        <w:rPr>
          <w:sz w:val="20"/>
        </w:rPr>
      </w:pPr>
    </w:p>
    <w:p w:rsidR="005C1B72" w:rsidRPr="002F1B94" w:rsidRDefault="005C1B72" w:rsidP="002A4C8A">
      <w:pPr>
        <w:jc w:val="right"/>
        <w:rPr>
          <w:b/>
          <w:sz w:val="24"/>
          <w:szCs w:val="24"/>
        </w:rPr>
      </w:pPr>
    </w:p>
    <w:sectPr w:rsidR="005C1B72" w:rsidRPr="002F1B94" w:rsidSect="00172977">
      <w:headerReference w:type="first" r:id="rId10"/>
      <w:pgSz w:w="11906" w:h="16838"/>
      <w:pgMar w:top="0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62" w:rsidRDefault="009F6262">
      <w:r>
        <w:separator/>
      </w:r>
    </w:p>
  </w:endnote>
  <w:endnote w:type="continuationSeparator" w:id="0">
    <w:p w:rsidR="009F6262" w:rsidRDefault="009F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62" w:rsidRDefault="009F6262">
      <w:r>
        <w:separator/>
      </w:r>
    </w:p>
  </w:footnote>
  <w:footnote w:type="continuationSeparator" w:id="0">
    <w:p w:rsidR="009F6262" w:rsidRDefault="009F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828"/>
    <w:multiLevelType w:val="multilevel"/>
    <w:tmpl w:val="AC5CDD3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6"/>
  </w:num>
  <w:num w:numId="7">
    <w:abstractNumId w:val="5"/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4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6EB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15C7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977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5BE1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C8A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B94"/>
    <w:rsid w:val="002F1DE0"/>
    <w:rsid w:val="002F46C5"/>
    <w:rsid w:val="002F74E7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4BB0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067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1B7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1A94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83E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19AC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E5F34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262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6BA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02669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7173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2D3C"/>
    <w:rsid w:val="00D465A7"/>
    <w:rsid w:val="00D52694"/>
    <w:rsid w:val="00D62324"/>
    <w:rsid w:val="00D763B1"/>
    <w:rsid w:val="00D76572"/>
    <w:rsid w:val="00D7674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2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  <o:r id="V:Rule23" type="connector" idref="#_x0000_s1062"/>
        <o:r id="V:Rule24" type="connector" idref="#_x0000_s1063"/>
      </o:rules>
    </o:shapelayout>
  </w:shapeDefaults>
  <w:decimalSymbol w:val=","/>
  <w:listSeparator w:val=";"/>
  <w14:docId w14:val="0A5A4BCC"/>
  <w15:docId w15:val="{6404C3D3-3AC7-441B-B437-63911D6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1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link w:val="ConsPlusNonformat1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link w:val="15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b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c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d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e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1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2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3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F1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rsid w:val="00172977"/>
    <w:rPr>
      <w:rFonts w:ascii="Tahoma" w:hAnsi="Tahoma" w:cs="Tahoma"/>
      <w:sz w:val="22"/>
      <w:szCs w:val="22"/>
    </w:rPr>
  </w:style>
  <w:style w:type="paragraph" w:customStyle="1" w:styleId="15">
    <w:name w:val="Знак сноски1"/>
    <w:basedOn w:val="a"/>
    <w:link w:val="aff7"/>
    <w:rsid w:val="00172977"/>
    <w:pPr>
      <w:spacing w:after="200" w:line="276" w:lineRule="auto"/>
    </w:pPr>
    <w:rPr>
      <w:rFonts w:ascii="Symbol" w:hAnsi="Symbol"/>
      <w:sz w:val="20"/>
      <w:vertAlign w:val="superscript"/>
    </w:rPr>
  </w:style>
  <w:style w:type="paragraph" w:customStyle="1" w:styleId="51">
    <w:name w:val="Абзац списка5"/>
    <w:basedOn w:val="a"/>
    <w:link w:val="ListParagraphChar"/>
    <w:rsid w:val="00172977"/>
    <w:pPr>
      <w:widowControl w:val="0"/>
      <w:ind w:left="720"/>
      <w:contextualSpacing/>
    </w:pPr>
    <w:rPr>
      <w:rFonts w:ascii="Arial" w:eastAsia="Calibri" w:hAnsi="Arial"/>
      <w:sz w:val="20"/>
      <w:lang w:val="x-none" w:eastAsia="x-none"/>
    </w:rPr>
  </w:style>
  <w:style w:type="character" w:customStyle="1" w:styleId="ListParagraphChar">
    <w:name w:val="List Paragraph Char"/>
    <w:link w:val="51"/>
    <w:locked/>
    <w:rsid w:val="00172977"/>
    <w:rPr>
      <w:rFonts w:ascii="Arial" w:eastAsia="Calibri" w:hAnsi="Arial"/>
      <w:lang w:val="x-none" w:eastAsia="x-none"/>
    </w:rPr>
  </w:style>
  <w:style w:type="character" w:customStyle="1" w:styleId="ConsPlusNonformat1">
    <w:name w:val="ConsPlusNonformat1"/>
    <w:link w:val="ConsPlusNonformat"/>
    <w:locked/>
    <w:rsid w:val="00172977"/>
    <w:rPr>
      <w:rFonts w:ascii="Courier New" w:eastAsia="Calibri" w:hAnsi="Courier New" w:cs="Courier New"/>
    </w:rPr>
  </w:style>
  <w:style w:type="character" w:customStyle="1" w:styleId="ConsPlusTitle1">
    <w:name w:val="ConsPlusTitle1"/>
    <w:link w:val="ConsPlusTitle"/>
    <w:locked/>
    <w:rsid w:val="00172977"/>
    <w:rPr>
      <w:rFonts w:ascii="Times New Roman" w:hAnsi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36E4-CF49-4056-A8D3-28B2703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200</cp:revision>
  <cp:lastPrinted>2021-12-13T03:43:00Z</cp:lastPrinted>
  <dcterms:created xsi:type="dcterms:W3CDTF">2020-01-13T09:47:00Z</dcterms:created>
  <dcterms:modified xsi:type="dcterms:W3CDTF">2022-01-13T05:46:00Z</dcterms:modified>
</cp:coreProperties>
</file>