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DF0179">
        <w:rPr>
          <w:sz w:val="24"/>
          <w:szCs w:val="24"/>
        </w:rPr>
        <w:t>15</w:t>
      </w:r>
      <w:r w:rsidR="0006336C">
        <w:rPr>
          <w:sz w:val="24"/>
          <w:szCs w:val="24"/>
        </w:rPr>
        <w:t>/о</w:t>
      </w:r>
      <w:r w:rsidR="002549A3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от</w:t>
      </w:r>
      <w:r w:rsidR="00B12811" w:rsidRPr="00BD2032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20.04.2022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Default="001C237D" w:rsidP="001C237D">
      <w:pPr>
        <w:rPr>
          <w:sz w:val="22"/>
          <w:szCs w:val="22"/>
        </w:rPr>
      </w:pPr>
      <w:r w:rsidRPr="00DB1FAB">
        <w:rPr>
          <w:sz w:val="22"/>
          <w:szCs w:val="22"/>
        </w:rPr>
        <w:t>«</w:t>
      </w:r>
      <w:r w:rsidR="00DF0179">
        <w:rPr>
          <w:sz w:val="22"/>
          <w:szCs w:val="22"/>
        </w:rPr>
        <w:t>20</w:t>
      </w:r>
      <w:r w:rsidR="00FE0AEF">
        <w:rPr>
          <w:sz w:val="22"/>
          <w:szCs w:val="22"/>
        </w:rPr>
        <w:t xml:space="preserve">» апреля </w:t>
      </w:r>
      <w:r w:rsidR="00FE0AEF" w:rsidRPr="00DB1FAB">
        <w:rPr>
          <w:sz w:val="22"/>
          <w:szCs w:val="22"/>
        </w:rPr>
        <w:t>2022</w:t>
      </w:r>
      <w:r w:rsidRPr="00DB1FAB">
        <w:rPr>
          <w:sz w:val="22"/>
          <w:szCs w:val="22"/>
        </w:rPr>
        <w:t xml:space="preserve"> г.                                                               </w:t>
      </w:r>
      <w:r w:rsidRPr="00DB1FAB">
        <w:rPr>
          <w:sz w:val="22"/>
          <w:szCs w:val="22"/>
        </w:rPr>
        <w:tab/>
      </w:r>
      <w:r w:rsidRPr="00DB1FAB">
        <w:rPr>
          <w:sz w:val="22"/>
          <w:szCs w:val="22"/>
        </w:rPr>
        <w:tab/>
        <w:t xml:space="preserve">                    </w:t>
      </w:r>
      <w:r w:rsidR="00FE0AEF">
        <w:rPr>
          <w:sz w:val="22"/>
          <w:szCs w:val="22"/>
        </w:rPr>
        <w:t xml:space="preserve">                        </w:t>
      </w:r>
      <w:r w:rsidRPr="00DB1FAB">
        <w:rPr>
          <w:sz w:val="22"/>
          <w:szCs w:val="22"/>
        </w:rPr>
        <w:t xml:space="preserve"> № </w:t>
      </w:r>
      <w:r w:rsidR="0006336C">
        <w:rPr>
          <w:sz w:val="22"/>
          <w:szCs w:val="22"/>
        </w:rPr>
        <w:t>97/2</w:t>
      </w:r>
    </w:p>
    <w:p w:rsidR="002549A3" w:rsidRPr="00DB1FAB" w:rsidRDefault="002549A3" w:rsidP="001C237D">
      <w:pPr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06336C" w:rsidRPr="007645A7" w:rsidTr="006F1268">
        <w:trPr>
          <w:trHeight w:val="853"/>
        </w:trPr>
        <w:tc>
          <w:tcPr>
            <w:tcW w:w="5868" w:type="dxa"/>
            <w:shd w:val="clear" w:color="auto" w:fill="auto"/>
          </w:tcPr>
          <w:p w:rsidR="0006336C" w:rsidRDefault="0006336C" w:rsidP="006F1268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FF74C9">
              <w:rPr>
                <w:sz w:val="24"/>
                <w:szCs w:val="24"/>
              </w:rPr>
              <w:t>Об утверждении Порядка определения объема и условий предоставления субсидий на иные цели</w:t>
            </w:r>
            <w:r>
              <w:rPr>
                <w:sz w:val="24"/>
                <w:szCs w:val="24"/>
              </w:rPr>
              <w:t xml:space="preserve"> </w:t>
            </w:r>
            <w:r w:rsidRPr="00FF74C9">
              <w:rPr>
                <w:sz w:val="24"/>
                <w:szCs w:val="24"/>
              </w:rPr>
              <w:t xml:space="preserve">муниципальным бюджетным и автономным учреждениям </w:t>
            </w:r>
            <w:r>
              <w:rPr>
                <w:sz w:val="24"/>
                <w:szCs w:val="24"/>
              </w:rPr>
              <w:t>муниципального образования «Зональненское сельское поселение»</w:t>
            </w:r>
          </w:p>
          <w:bookmarkEnd w:id="0"/>
          <w:p w:rsidR="0006336C" w:rsidRDefault="0006336C" w:rsidP="006F1268">
            <w:pPr>
              <w:jc w:val="both"/>
              <w:rPr>
                <w:sz w:val="24"/>
                <w:szCs w:val="24"/>
              </w:rPr>
            </w:pPr>
          </w:p>
          <w:p w:rsidR="0006336C" w:rsidRPr="007645A7" w:rsidRDefault="0006336C" w:rsidP="006F1268">
            <w:pPr>
              <w:jc w:val="both"/>
              <w:rPr>
                <w:sz w:val="24"/>
                <w:szCs w:val="24"/>
              </w:rPr>
            </w:pPr>
          </w:p>
        </w:tc>
      </w:tr>
    </w:tbl>
    <w:p w:rsidR="0006336C" w:rsidRPr="00FF74C9" w:rsidRDefault="0006336C" w:rsidP="0006336C">
      <w:pPr>
        <w:spacing w:line="276" w:lineRule="auto"/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      </w:t>
      </w:r>
      <w:r w:rsidRPr="00FF74C9">
        <w:rPr>
          <w:sz w:val="24"/>
          <w:szCs w:val="24"/>
        </w:rPr>
        <w:t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</w:t>
      </w:r>
      <w:r>
        <w:rPr>
          <w:sz w:val="24"/>
          <w:szCs w:val="24"/>
        </w:rPr>
        <w:t xml:space="preserve">, </w:t>
      </w:r>
    </w:p>
    <w:p w:rsidR="0006336C" w:rsidRPr="007645A7" w:rsidRDefault="0006336C" w:rsidP="0006336C">
      <w:pPr>
        <w:jc w:val="both"/>
        <w:rPr>
          <w:sz w:val="24"/>
          <w:szCs w:val="24"/>
        </w:rPr>
      </w:pPr>
    </w:p>
    <w:p w:rsidR="0006336C" w:rsidRDefault="0006336C" w:rsidP="0006336C">
      <w:pPr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ПОСТАНОВЛЯЮ:</w:t>
      </w:r>
    </w:p>
    <w:p w:rsidR="0006336C" w:rsidRPr="00620FD2" w:rsidRDefault="0006336C" w:rsidP="0006336C">
      <w:pPr>
        <w:ind w:firstLine="567"/>
        <w:rPr>
          <w:b/>
          <w:sz w:val="24"/>
          <w:szCs w:val="24"/>
        </w:rPr>
      </w:pPr>
    </w:p>
    <w:p w:rsidR="0006336C" w:rsidRDefault="0006336C" w:rsidP="0006336C">
      <w:pPr>
        <w:numPr>
          <w:ilvl w:val="0"/>
          <w:numId w:val="3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FF74C9">
        <w:rPr>
          <w:sz w:val="24"/>
          <w:szCs w:val="24"/>
        </w:rPr>
        <w:t>Утвердить Порядок определения объема и условий предоставления субсидий на иные цели муниципальным бюджетным и автономным учреждениям муниципального образования «Зональненское сельское поселение»</w:t>
      </w:r>
      <w:r>
        <w:rPr>
          <w:sz w:val="24"/>
          <w:szCs w:val="24"/>
        </w:rPr>
        <w:t xml:space="preserve"> </w:t>
      </w:r>
      <w:r w:rsidRPr="00FF74C9">
        <w:rPr>
          <w:sz w:val="24"/>
          <w:szCs w:val="24"/>
        </w:rPr>
        <w:t>согласно приложению, к настоящему постановлению.</w:t>
      </w:r>
    </w:p>
    <w:p w:rsidR="0006336C" w:rsidRDefault="0006336C" w:rsidP="0006336C">
      <w:pPr>
        <w:numPr>
          <w:ilvl w:val="0"/>
          <w:numId w:val="34"/>
        </w:numPr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Администрации Зональненского сельского поселения» от 26.04.2021 №105 «Об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«Зональненское сельское поселение».</w:t>
      </w:r>
    </w:p>
    <w:p w:rsidR="0006336C" w:rsidRDefault="0006336C" w:rsidP="0006336C">
      <w:pPr>
        <w:numPr>
          <w:ilvl w:val="0"/>
          <w:numId w:val="3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9500E6">
        <w:rPr>
          <w:sz w:val="24"/>
          <w:szCs w:val="24"/>
        </w:rPr>
        <w:t>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9" w:history="1">
        <w:r w:rsidRPr="008F5296">
          <w:rPr>
            <w:rStyle w:val="aa"/>
            <w:sz w:val="24"/>
            <w:szCs w:val="24"/>
          </w:rPr>
          <w:t>www.admzsp.ru</w:t>
        </w:r>
      </w:hyperlink>
      <w:r w:rsidRPr="009500E6">
        <w:rPr>
          <w:sz w:val="24"/>
          <w:szCs w:val="24"/>
        </w:rPr>
        <w:t>).</w:t>
      </w:r>
    </w:p>
    <w:p w:rsidR="0006336C" w:rsidRDefault="0006336C" w:rsidP="0006336C">
      <w:pPr>
        <w:numPr>
          <w:ilvl w:val="0"/>
          <w:numId w:val="3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CF07B9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06336C" w:rsidRPr="00CF07B9" w:rsidRDefault="0006336C" w:rsidP="0006336C">
      <w:pPr>
        <w:numPr>
          <w:ilvl w:val="0"/>
          <w:numId w:val="3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CF07B9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06336C" w:rsidRPr="009500E6" w:rsidRDefault="0006336C" w:rsidP="0006336C">
      <w:pPr>
        <w:spacing w:line="276" w:lineRule="auto"/>
        <w:jc w:val="both"/>
        <w:rPr>
          <w:sz w:val="24"/>
          <w:szCs w:val="24"/>
        </w:rPr>
      </w:pPr>
    </w:p>
    <w:p w:rsidR="0006336C" w:rsidRPr="009500E6" w:rsidRDefault="0006336C" w:rsidP="0006336C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 xml:space="preserve">Глава поселения                                                        </w:t>
      </w:r>
    </w:p>
    <w:p w:rsidR="0006336C" w:rsidRPr="009500E6" w:rsidRDefault="0006336C" w:rsidP="0006336C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06336C" w:rsidRDefault="0006336C" w:rsidP="0006336C">
      <w:pPr>
        <w:rPr>
          <w:sz w:val="24"/>
          <w:szCs w:val="24"/>
        </w:rPr>
      </w:pPr>
    </w:p>
    <w:p w:rsidR="0006336C" w:rsidRDefault="0006336C" w:rsidP="0006336C">
      <w:pPr>
        <w:ind w:left="426"/>
        <w:jc w:val="right"/>
        <w:rPr>
          <w:sz w:val="16"/>
          <w:szCs w:val="16"/>
        </w:rPr>
      </w:pPr>
    </w:p>
    <w:p w:rsidR="0006336C" w:rsidRDefault="0006336C" w:rsidP="0006336C">
      <w:pPr>
        <w:ind w:left="426"/>
        <w:jc w:val="right"/>
        <w:rPr>
          <w:sz w:val="16"/>
          <w:szCs w:val="16"/>
        </w:rPr>
      </w:pPr>
    </w:p>
    <w:p w:rsidR="0006336C" w:rsidRDefault="0006336C" w:rsidP="0006336C">
      <w:pPr>
        <w:ind w:left="426"/>
        <w:jc w:val="right"/>
        <w:rPr>
          <w:sz w:val="16"/>
          <w:szCs w:val="16"/>
        </w:rPr>
      </w:pPr>
    </w:p>
    <w:p w:rsidR="0006336C" w:rsidRDefault="0006336C" w:rsidP="0006336C">
      <w:pPr>
        <w:ind w:left="426"/>
        <w:jc w:val="right"/>
        <w:rPr>
          <w:sz w:val="16"/>
          <w:szCs w:val="16"/>
        </w:rPr>
      </w:pPr>
    </w:p>
    <w:p w:rsidR="0006336C" w:rsidRDefault="0006336C" w:rsidP="0006336C">
      <w:pPr>
        <w:ind w:left="426"/>
        <w:jc w:val="right"/>
        <w:rPr>
          <w:sz w:val="16"/>
          <w:szCs w:val="16"/>
        </w:rPr>
      </w:pPr>
    </w:p>
    <w:p w:rsidR="0006336C" w:rsidRDefault="0006336C" w:rsidP="0006336C">
      <w:pPr>
        <w:ind w:left="426"/>
        <w:jc w:val="right"/>
        <w:rPr>
          <w:sz w:val="16"/>
          <w:szCs w:val="16"/>
        </w:rPr>
      </w:pPr>
    </w:p>
    <w:p w:rsidR="0006336C" w:rsidRDefault="0006336C" w:rsidP="0006336C">
      <w:pPr>
        <w:ind w:left="426"/>
        <w:jc w:val="right"/>
        <w:rPr>
          <w:sz w:val="16"/>
          <w:szCs w:val="16"/>
        </w:rPr>
      </w:pP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Приложение №1</w:t>
      </w: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к Постановлению администрации</w:t>
      </w:r>
      <w:r w:rsidRPr="00F1610A">
        <w:rPr>
          <w:rFonts w:ascii="Times New Roman" w:hAnsi="Times New Roman" w:cs="Times New Roman"/>
          <w:color w:val="000000"/>
          <w:sz w:val="24"/>
        </w:rPr>
        <w:br/>
        <w:t>муниципального образования «Зональненское сельское поселение»</w:t>
      </w: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 «20» апреля 2022 г. №97/2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06336C" w:rsidRPr="0006336C" w:rsidRDefault="0006336C" w:rsidP="0006336C">
      <w:pPr>
        <w:pStyle w:val="ConsPlusTitle"/>
        <w:jc w:val="center"/>
        <w:rPr>
          <w:sz w:val="24"/>
          <w:szCs w:val="24"/>
          <w:lang w:val="ru-RU"/>
        </w:rPr>
      </w:pPr>
    </w:p>
    <w:p w:rsidR="0006336C" w:rsidRPr="0006336C" w:rsidRDefault="0006336C" w:rsidP="0006336C">
      <w:pPr>
        <w:pStyle w:val="ConsPlusTitle"/>
        <w:jc w:val="center"/>
        <w:rPr>
          <w:bCs w:val="0"/>
          <w:color w:val="000000"/>
          <w:sz w:val="24"/>
          <w:szCs w:val="24"/>
          <w:lang w:val="ru-RU"/>
        </w:rPr>
      </w:pPr>
      <w:bookmarkStart w:id="1" w:name="P31"/>
      <w:bookmarkEnd w:id="1"/>
      <w:r w:rsidRPr="00F1610A">
        <w:rPr>
          <w:sz w:val="24"/>
          <w:szCs w:val="24"/>
          <w:lang/>
        </w:rPr>
        <w:t>Порядок</w:t>
      </w:r>
    </w:p>
    <w:p w:rsidR="0006336C" w:rsidRPr="00F1610A" w:rsidRDefault="0006336C" w:rsidP="0006336C">
      <w:pPr>
        <w:pStyle w:val="ConsPlusNormal0"/>
        <w:jc w:val="center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b/>
          <w:bCs/>
          <w:color w:val="000000"/>
          <w:sz w:val="24"/>
        </w:rPr>
        <w:t>определения объема и условия предоставления субсидий из бюджета муниципального образования «Зональненское сельское поселение»</w:t>
      </w:r>
      <w:r w:rsidRPr="00F1610A">
        <w:rPr>
          <w:rFonts w:ascii="Times New Roman" w:eastAsia="Times New Roman CYR" w:hAnsi="Times New Roman" w:cs="Times New Roman"/>
          <w:b/>
          <w:bCs/>
          <w:color w:val="000000"/>
          <w:sz w:val="24"/>
        </w:rPr>
        <w:t xml:space="preserve"> </w:t>
      </w:r>
      <w:r w:rsidRPr="00F1610A">
        <w:rPr>
          <w:rFonts w:ascii="Times New Roman" w:hAnsi="Times New Roman" w:cs="Times New Roman"/>
          <w:b/>
          <w:bCs/>
          <w:color w:val="000000"/>
          <w:sz w:val="24"/>
        </w:rPr>
        <w:t>муниципальным бюджетным и автономным учреждениям муниципального образования «Зональненское сельское поселение» на иные цели</w:t>
      </w:r>
    </w:p>
    <w:p w:rsidR="0006336C" w:rsidRPr="0006336C" w:rsidRDefault="0006336C" w:rsidP="0006336C">
      <w:pPr>
        <w:pStyle w:val="ConsPlusTitle"/>
        <w:jc w:val="center"/>
        <w:rPr>
          <w:color w:val="000000"/>
          <w:sz w:val="24"/>
          <w:szCs w:val="24"/>
          <w:lang w:val="ru-RU"/>
        </w:rPr>
      </w:pPr>
    </w:p>
    <w:p w:rsidR="0006336C" w:rsidRPr="0006336C" w:rsidRDefault="0006336C" w:rsidP="0006336C">
      <w:pPr>
        <w:pStyle w:val="ConsPlusTitle"/>
        <w:jc w:val="center"/>
        <w:rPr>
          <w:color w:val="000000"/>
          <w:sz w:val="24"/>
          <w:szCs w:val="24"/>
          <w:lang w:val="ru-RU"/>
        </w:rPr>
      </w:pPr>
      <w:r w:rsidRPr="0006336C">
        <w:rPr>
          <w:color w:val="000000"/>
          <w:sz w:val="24"/>
          <w:szCs w:val="24"/>
          <w:lang w:val="ru-RU"/>
        </w:rPr>
        <w:t xml:space="preserve"> 1. Общие положения</w:t>
      </w:r>
    </w:p>
    <w:p w:rsidR="0006336C" w:rsidRPr="00F1610A" w:rsidRDefault="0006336C" w:rsidP="0006336C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    1.1. Настоящий Порядок устанавливает правила определения объема и условия предоставления из бюджета </w:t>
      </w:r>
      <w:r w:rsidRPr="00F1610A">
        <w:rPr>
          <w:rFonts w:ascii="Times New Roman" w:eastAsia="Times New Roman CYR" w:hAnsi="Times New Roman" w:cs="Times New Roman"/>
          <w:color w:val="000000"/>
          <w:sz w:val="24"/>
        </w:rPr>
        <w:t xml:space="preserve">муниципального образования «Зональненское сельское поселение» 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(далее - </w:t>
      </w:r>
      <w:r w:rsidRPr="00F1610A">
        <w:rPr>
          <w:rFonts w:ascii="Times New Roman" w:eastAsia="Times New Roman CYR" w:hAnsi="Times New Roman" w:cs="Times New Roman"/>
          <w:color w:val="000000"/>
          <w:sz w:val="24"/>
        </w:rPr>
        <w:t>муниципальное образование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) муниципальным бюджетным и автономным учреждениям </w:t>
      </w:r>
      <w:r w:rsidRPr="00F1610A">
        <w:rPr>
          <w:rFonts w:ascii="Times New Roman" w:eastAsia="Times New Roman CYR" w:hAnsi="Times New Roman" w:cs="Times New Roman"/>
          <w:color w:val="000000"/>
          <w:sz w:val="24"/>
        </w:rPr>
        <w:t>муниципального образования «Зональненское сельское поселение»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(далее - учреждения), функции и полномочия учредителя которых осуществляют главные распорядители (распорядители) и получатели средств бюджета муниципального образования, субсидий на иные цели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в соответствии с абзацем вторым пункта 1 статьи 78.1 Бюджетного кодекса Российской Федерации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(далее - целевая субсидия).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</w:pPr>
      <w:bookmarkStart w:id="2" w:name="P40"/>
      <w:bookmarkEnd w:id="2"/>
      <w:r w:rsidRPr="00F1610A">
        <w:rPr>
          <w:rFonts w:ascii="Times New Roman" w:hAnsi="Times New Roman" w:cs="Times New Roman"/>
          <w:color w:val="000000"/>
          <w:sz w:val="24"/>
        </w:rPr>
        <w:t xml:space="preserve">   1.2.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Целевые с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 xml:space="preserve">убсидии учреждениям предоставляются в пределах лимитов бюджетных обязательств, доведенных в установленном порядке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 xml:space="preserve">главным распорядителям (распорядителям) и получателям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средств 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 xml:space="preserve">бюджета муниципального образования «Зональненское сельское поселение» (далее - учредители) на соответствующий финансовый год (и плановый период)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 xml:space="preserve">на цели, указанные в пункте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1.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3 настоящего Порядка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.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color w:val="000000"/>
        </w:rPr>
        <w:t xml:space="preserve">  1.3. Целевые с</w:t>
      </w:r>
      <w:r w:rsidRPr="00F1610A">
        <w:rPr>
          <w:rFonts w:eastAsia="Segoe UI"/>
          <w:shd w:val="clear" w:color="auto" w:fill="FFFFFF"/>
          <w:lang w:val="ru"/>
        </w:rPr>
        <w:t xml:space="preserve">убсидии предоставляются в целях финансового обеспечения расходов, не связанных с финансовым обеспечением выполнения </w:t>
      </w:r>
      <w:r w:rsidRPr="00F1610A">
        <w:rPr>
          <w:rFonts w:eastAsia="Segoe UI"/>
          <w:shd w:val="clear" w:color="auto" w:fill="FFFFFF"/>
        </w:rPr>
        <w:t>муниципального</w:t>
      </w:r>
      <w:r w:rsidRPr="00F1610A">
        <w:rPr>
          <w:rFonts w:eastAsia="Segoe UI"/>
          <w:shd w:val="clear" w:color="auto" w:fill="FFFFFF"/>
          <w:lang w:val="ru"/>
        </w:rPr>
        <w:t xml:space="preserve"> задания на оказание </w:t>
      </w:r>
      <w:r w:rsidRPr="00F1610A">
        <w:rPr>
          <w:rFonts w:eastAsia="Segoe UI"/>
          <w:shd w:val="clear" w:color="auto" w:fill="FFFFFF"/>
        </w:rPr>
        <w:t>муниципальных</w:t>
      </w:r>
      <w:r w:rsidRPr="00F1610A">
        <w:rPr>
          <w:rFonts w:eastAsia="Segoe UI"/>
          <w:shd w:val="clear" w:color="auto" w:fill="FFFFFF"/>
          <w:lang w:val="ru"/>
        </w:rPr>
        <w:t xml:space="preserve"> услуг (выполнение работ), в том числе на: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 xml:space="preserve">а) проведение мероприятий в рамках </w:t>
      </w:r>
      <w:r w:rsidRPr="00F1610A">
        <w:rPr>
          <w:rFonts w:eastAsia="Segoe UI"/>
          <w:shd w:val="clear" w:color="auto" w:fill="FFFFFF"/>
        </w:rPr>
        <w:t xml:space="preserve">муниципальных </w:t>
      </w:r>
      <w:r w:rsidRPr="00F1610A">
        <w:rPr>
          <w:rFonts w:eastAsia="Segoe UI"/>
          <w:shd w:val="clear" w:color="auto" w:fill="FFFFFF"/>
          <w:lang w:val="ru"/>
        </w:rPr>
        <w:t>программ (проектов) и ведомственных целевых программ, региональных проектов</w:t>
      </w:r>
      <w:r w:rsidRPr="00F1610A">
        <w:rPr>
          <w:rFonts w:eastAsia="Segoe UI"/>
          <w:shd w:val="clear" w:color="auto" w:fill="FFFFFF"/>
        </w:rPr>
        <w:t xml:space="preserve"> и (или) федеральных проектов</w:t>
      </w:r>
      <w:r w:rsidRPr="00F1610A">
        <w:rPr>
          <w:rFonts w:eastAsia="Segoe UI"/>
          <w:shd w:val="clear" w:color="auto" w:fill="FFFFFF"/>
          <w:lang w:val="ru"/>
        </w:rPr>
        <w:t xml:space="preserve">, обеспечивающих достижение целей, показателей и </w:t>
      </w:r>
      <w:r w:rsidRPr="00F1610A">
        <w:rPr>
          <w:rFonts w:eastAsia="Segoe UI"/>
          <w:shd w:val="clear" w:color="auto" w:fill="FFFFFF"/>
        </w:rPr>
        <w:t>результатов</w:t>
      </w:r>
      <w:r w:rsidRPr="00F1610A">
        <w:rPr>
          <w:rFonts w:eastAsia="Segoe UI"/>
          <w:shd w:val="clear" w:color="auto" w:fill="FFFFFF"/>
          <w:lang w:val="ru"/>
        </w:rPr>
        <w:t xml:space="preserve"> соответствующих национальных проектов (программ). 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В случае предоставления субсидии в целях реализации мероприятий, обеспечивающ</w:t>
      </w:r>
      <w:r w:rsidRPr="00F1610A">
        <w:rPr>
          <w:rFonts w:eastAsia="Segoe UI"/>
          <w:shd w:val="clear" w:color="auto" w:fill="FFFFFF"/>
        </w:rPr>
        <w:t>их</w:t>
      </w:r>
      <w:r w:rsidRPr="00F1610A">
        <w:rPr>
          <w:rFonts w:eastAsia="Segoe UI"/>
          <w:shd w:val="clear" w:color="auto" w:fill="FFFFFF"/>
          <w:lang w:val="ru"/>
        </w:rPr>
        <w:t xml:space="preserve"> достижение целей, показателей и результатов </w:t>
      </w:r>
      <w:r w:rsidRPr="00F1610A">
        <w:rPr>
          <w:rFonts w:eastAsia="Segoe UI"/>
          <w:shd w:val="clear" w:color="auto" w:fill="FFFFFF"/>
        </w:rPr>
        <w:t xml:space="preserve">регионального и (или) </w:t>
      </w:r>
      <w:r w:rsidRPr="00F1610A">
        <w:rPr>
          <w:rFonts w:eastAsia="Segoe UI"/>
          <w:shd w:val="clear" w:color="auto" w:fill="FFFFFF"/>
          <w:lang w:val="ru"/>
        </w:rPr>
        <w:t xml:space="preserve">федерального проекта, входящего в состав соответствующего национального проекта (программы), в наименовании субсидии дополнительно указывается наименование </w:t>
      </w:r>
      <w:r w:rsidRPr="00F1610A">
        <w:rPr>
          <w:rFonts w:eastAsia="Segoe UI"/>
          <w:shd w:val="clear" w:color="auto" w:fill="FFFFFF"/>
        </w:rPr>
        <w:t xml:space="preserve">регионального и (или) федерального проекта, входящего в состав </w:t>
      </w:r>
      <w:r w:rsidRPr="00F1610A">
        <w:rPr>
          <w:rFonts w:eastAsia="Segoe UI"/>
          <w:shd w:val="clear" w:color="auto" w:fill="FFFFFF"/>
          <w:lang w:val="ru"/>
        </w:rPr>
        <w:t xml:space="preserve">национального проекта (программы) и </w:t>
      </w:r>
      <w:r w:rsidRPr="00F1610A">
        <w:rPr>
          <w:rFonts w:eastAsia="Segoe UI"/>
          <w:shd w:val="clear" w:color="auto" w:fill="FFFFFF"/>
        </w:rPr>
        <w:t xml:space="preserve">наименование национального </w:t>
      </w:r>
      <w:r w:rsidRPr="00F1610A">
        <w:rPr>
          <w:rFonts w:eastAsia="Segoe UI"/>
          <w:shd w:val="clear" w:color="auto" w:fill="FFFFFF"/>
          <w:lang w:val="ru"/>
        </w:rPr>
        <w:t>проекта</w:t>
      </w:r>
      <w:r w:rsidRPr="00F1610A">
        <w:rPr>
          <w:rFonts w:eastAsia="Segoe UI"/>
          <w:shd w:val="clear" w:color="auto" w:fill="FFFFFF"/>
        </w:rPr>
        <w:t xml:space="preserve"> (программы)</w:t>
      </w:r>
      <w:r w:rsidRPr="00F1610A">
        <w:rPr>
          <w:rFonts w:eastAsia="Segoe UI"/>
          <w:shd w:val="clear" w:color="auto" w:fill="FFFFFF"/>
          <w:lang w:val="ru"/>
        </w:rPr>
        <w:t>. 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б) Выполнение работ по текущему и капитальному ремонту недвижимого имущества, закрепленного за учреждениями на праве оперативного управления, находящегося в безвозмездном пользовании, аренде.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в) Осуществление мероприятий по приобретению и ремонту объектов движимого имущества.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г) Погашение кредиторской задолженности отчетного периода и ему предшествующих.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 xml:space="preserve">д) Исполнение судебных актов, вступивших в законную силу, исполнительных документов по искам, принятым в отношении учреждений по обязательствам </w:t>
      </w:r>
      <w:r w:rsidRPr="00F1610A">
        <w:rPr>
          <w:rFonts w:eastAsia="Segoe UI"/>
          <w:shd w:val="clear" w:color="auto" w:fill="FFFFFF"/>
        </w:rPr>
        <w:t>муниципального образования</w:t>
      </w:r>
      <w:r w:rsidRPr="00F1610A">
        <w:rPr>
          <w:rFonts w:eastAsia="Segoe UI"/>
          <w:shd w:val="clear" w:color="auto" w:fill="FFFFFF"/>
          <w:lang w:val="ru"/>
        </w:rPr>
        <w:t>, а также по обязательствам учреждений в рамках осуществления ими основных видов деятельности, не связанных с оказанием платных услуг.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lastRenderedPageBreak/>
        <w:t>е) Проведение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или иного бедствия на территории </w:t>
      </w:r>
      <w:r w:rsidRPr="00F1610A">
        <w:rPr>
          <w:rFonts w:eastAsia="Segoe UI"/>
          <w:shd w:val="clear" w:color="auto" w:fill="FFFFFF"/>
        </w:rPr>
        <w:t>муниципального образования</w:t>
      </w:r>
      <w:r w:rsidRPr="00F1610A">
        <w:rPr>
          <w:rFonts w:eastAsia="Segoe UI"/>
          <w:shd w:val="clear" w:color="auto" w:fill="FFFFFF"/>
          <w:lang w:val="ru"/>
        </w:rPr>
        <w:t>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ж) Оказание учреждениям поддержки при реализации ограничительных мер, направленных на предотвращение распространения заболевания, представляющего опасность для окружающих, эпидемий (пандемий), и обеспечение санитарно-эпидемиологического благополучия населения.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rFonts w:eastAsia="Segoe UI"/>
          <w:shd w:val="clear" w:color="auto" w:fill="FFFFFF"/>
        </w:rPr>
      </w:pPr>
      <w:r w:rsidRPr="00F1610A">
        <w:rPr>
          <w:rFonts w:eastAsia="Segoe UI"/>
          <w:shd w:val="clear" w:color="auto" w:fill="FFFFFF"/>
          <w:lang w:val="ru"/>
        </w:rPr>
        <w:t>з) Осуществление прочих мероприятий, не относящихся к оказанию</w:t>
      </w:r>
      <w:r w:rsidRPr="00F1610A">
        <w:rPr>
          <w:rFonts w:eastAsia="Segoe UI"/>
          <w:shd w:val="clear" w:color="auto" w:fill="FFFFFF"/>
        </w:rPr>
        <w:t xml:space="preserve"> муниципальных</w:t>
      </w:r>
      <w:r w:rsidRPr="00F1610A">
        <w:rPr>
          <w:rFonts w:eastAsia="Segoe UI"/>
          <w:shd w:val="clear" w:color="auto" w:fill="FFFFFF"/>
          <w:lang w:val="ru"/>
        </w:rPr>
        <w:t xml:space="preserve"> услуг (выполнению работ),</w:t>
      </w:r>
      <w:r w:rsidRPr="00F1610A">
        <w:rPr>
          <w:rFonts w:eastAsia="Segoe UI"/>
          <w:shd w:val="clear" w:color="auto" w:fill="FFFFFF"/>
        </w:rPr>
        <w:t xml:space="preserve"> </w:t>
      </w:r>
      <w:r w:rsidRPr="00F1610A">
        <w:rPr>
          <w:rFonts w:eastAsia="Segoe UI"/>
          <w:shd w:val="clear" w:color="auto" w:fill="FFFFFF"/>
          <w:lang w:val="ru"/>
        </w:rPr>
        <w:t>предусмотренных соответствующими нормативными правовыми актами, договорами, соглашениями, регламентирующими цели и реализацию указанных мероприятий.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</w:rPr>
        <w:t xml:space="preserve">1.4. </w:t>
      </w:r>
      <w:r w:rsidRPr="00F1610A">
        <w:rPr>
          <w:rFonts w:eastAsia="Segoe UI"/>
          <w:shd w:val="clear" w:color="auto" w:fill="FFFFFF"/>
          <w:lang w:val="ru"/>
        </w:rPr>
        <w:t xml:space="preserve">Результаты предоставления </w:t>
      </w:r>
      <w:r w:rsidRPr="00F1610A">
        <w:rPr>
          <w:rFonts w:eastAsia="Segoe UI"/>
          <w:shd w:val="clear" w:color="auto" w:fill="FFFFFF"/>
        </w:rPr>
        <w:t xml:space="preserve">целевой </w:t>
      </w:r>
      <w:r w:rsidRPr="00F1610A">
        <w:rPr>
          <w:rFonts w:eastAsia="Segoe UI"/>
          <w:shd w:val="clear" w:color="auto" w:fill="FFFFFF"/>
          <w:lang w:val="ru"/>
        </w:rPr>
        <w:t>субсидии должны быть конкретными, измеримыми и соответствовать результатам </w:t>
      </w:r>
      <w:r w:rsidRPr="00F1610A">
        <w:rPr>
          <w:rFonts w:eastAsia="Segoe UI"/>
          <w:shd w:val="clear" w:color="auto" w:fill="FFFFFF"/>
        </w:rPr>
        <w:t xml:space="preserve">муниципальной программы (проекта), ведомственной целевой программы, </w:t>
      </w:r>
      <w:r w:rsidRPr="00F1610A">
        <w:rPr>
          <w:rFonts w:eastAsia="Segoe UI"/>
          <w:shd w:val="clear" w:color="auto" w:fill="FFFFFF"/>
          <w:lang w:val="ru"/>
        </w:rPr>
        <w:t>регионального проекта</w:t>
      </w:r>
      <w:r w:rsidRPr="00F1610A">
        <w:rPr>
          <w:rFonts w:eastAsia="Segoe UI"/>
          <w:shd w:val="clear" w:color="auto" w:fill="FFFFFF"/>
        </w:rPr>
        <w:t xml:space="preserve"> и (или) федерального проекта</w:t>
      </w:r>
      <w:r w:rsidRPr="00F1610A">
        <w:rPr>
          <w:rFonts w:eastAsia="Segoe UI"/>
          <w:shd w:val="clear" w:color="auto" w:fill="FFFFFF"/>
          <w:lang w:val="ru"/>
        </w:rPr>
        <w:t xml:space="preserve">, входящего в состав соответствующего национального проекта </w:t>
      </w:r>
      <w:r w:rsidRPr="00F1610A">
        <w:rPr>
          <w:bCs/>
        </w:rPr>
        <w:t>(при наличии в них результатов реализации таких программ)</w:t>
      </w:r>
      <w:r w:rsidRPr="00F1610A">
        <w:rPr>
          <w:rFonts w:eastAsia="Segoe UI"/>
          <w:shd w:val="clear" w:color="auto" w:fill="FFFFFF"/>
          <w:lang w:val="ru"/>
        </w:rPr>
        <w:t xml:space="preserve">, в случае, если </w:t>
      </w:r>
      <w:r w:rsidRPr="00F1610A">
        <w:rPr>
          <w:rFonts w:eastAsia="Segoe UI"/>
          <w:shd w:val="clear" w:color="auto" w:fill="FFFFFF"/>
        </w:rPr>
        <w:t xml:space="preserve">целевая </w:t>
      </w:r>
      <w:r w:rsidRPr="00F1610A">
        <w:rPr>
          <w:rFonts w:eastAsia="Segoe UI"/>
          <w:shd w:val="clear" w:color="auto" w:fill="FFFFFF"/>
          <w:lang w:val="ru"/>
        </w:rPr>
        <w:t>субсидия предоставляется для реализации такого проекта</w:t>
      </w:r>
      <w:r w:rsidRPr="00F1610A">
        <w:rPr>
          <w:rFonts w:eastAsia="Segoe UI"/>
          <w:shd w:val="clear" w:color="auto" w:fill="FFFFFF"/>
        </w:rPr>
        <w:t xml:space="preserve"> (программы)</w:t>
      </w:r>
      <w:r w:rsidRPr="00F1610A">
        <w:rPr>
          <w:rFonts w:eastAsia="Segoe UI"/>
          <w:shd w:val="clear" w:color="auto" w:fill="FFFFFF"/>
          <w:lang w:val="ru"/>
        </w:rPr>
        <w:t>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rFonts w:eastAsia="Segoe UI"/>
          <w:shd w:val="clear" w:color="auto" w:fill="FFFFFF"/>
        </w:rPr>
      </w:pPr>
      <w:r w:rsidRPr="00F1610A">
        <w:rPr>
          <w:rFonts w:eastAsia="Segoe UI"/>
          <w:shd w:val="clear" w:color="auto" w:fill="FFFFFF"/>
          <w:lang w:val="ru"/>
        </w:rPr>
        <w:t xml:space="preserve">При возможности осуществления такой детализации, должны быть установлены показатели, необходимые для достижения результатов предоставления </w:t>
      </w:r>
      <w:r w:rsidRPr="00F1610A">
        <w:rPr>
          <w:rFonts w:eastAsia="Segoe UI"/>
          <w:shd w:val="clear" w:color="auto" w:fill="FFFFFF"/>
        </w:rPr>
        <w:t xml:space="preserve">целевой </w:t>
      </w:r>
      <w:r w:rsidRPr="00F1610A">
        <w:rPr>
          <w:rFonts w:eastAsia="Segoe UI"/>
          <w:shd w:val="clear" w:color="auto" w:fill="FFFFFF"/>
          <w:lang w:val="ru"/>
        </w:rPr>
        <w:t>субсидии, включая показатели в части материальных и нематериальных объектов и (или) услуг, планируемых к получению при достижении результатов соответствующих проектов (программ).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color w:val="000000"/>
          <w:shd w:val="clear" w:color="auto" w:fill="FFFFFF"/>
          <w:lang w:val="ru"/>
        </w:rPr>
      </w:pPr>
      <w:r w:rsidRPr="00F1610A">
        <w:rPr>
          <w:color w:val="000000"/>
          <w:shd w:val="clear" w:color="auto" w:fill="FFFFFF"/>
        </w:rPr>
        <w:t xml:space="preserve">1.5. </w:t>
      </w:r>
      <w:r w:rsidRPr="00F1610A">
        <w:rPr>
          <w:color w:val="000000"/>
          <w:shd w:val="clear" w:color="auto" w:fill="FFFFFF"/>
          <w:lang w:val="ru"/>
        </w:rPr>
        <w:t xml:space="preserve">Если предоставление </w:t>
      </w:r>
      <w:r w:rsidRPr="00F1610A">
        <w:rPr>
          <w:color w:val="000000"/>
          <w:shd w:val="clear" w:color="auto" w:fill="FFFFFF"/>
        </w:rPr>
        <w:t xml:space="preserve">целевой </w:t>
      </w:r>
      <w:r w:rsidRPr="00F1610A">
        <w:rPr>
          <w:color w:val="000000"/>
          <w:shd w:val="clear" w:color="auto" w:fill="FFFFFF"/>
          <w:lang w:val="ru"/>
        </w:rPr>
        <w:t>субсидии планируется осуществлять по результатам отбора, в том числе по итогам конкурса, критерии отбора получателей субсидии, имеющих право на получение субсидии и отбираемых исходя из указанных критериев отбора, устанавливаются отдельным правовым актом Администрации муниципального образования «Зональненское сельское поселение» (далее – администрация), с указанием в таком акте способов и порядка проведения такого отбора. 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1.6. Перечень учредителей, предоставляющих учреждениям целевые субсидии приведен в приложении к настоящему Порядку.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</w:p>
    <w:p w:rsidR="0006336C" w:rsidRPr="0006336C" w:rsidRDefault="0006336C" w:rsidP="0006336C">
      <w:pPr>
        <w:pStyle w:val="ConsPlusTitle"/>
        <w:ind w:firstLineChars="129" w:firstLine="310"/>
        <w:jc w:val="center"/>
        <w:rPr>
          <w:color w:val="000000"/>
          <w:sz w:val="24"/>
          <w:szCs w:val="24"/>
          <w:lang w:val="ru-RU"/>
        </w:rPr>
      </w:pPr>
      <w:r w:rsidRPr="0006336C">
        <w:rPr>
          <w:color w:val="000000"/>
          <w:sz w:val="24"/>
          <w:szCs w:val="24"/>
          <w:lang w:val="ru-RU"/>
        </w:rPr>
        <w:t>2. Условия и порядок предоставления субсидий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  </w:t>
      </w:r>
      <w:bookmarkStart w:id="3" w:name="P102"/>
      <w:bookmarkEnd w:id="3"/>
      <w:r w:rsidRPr="00F1610A">
        <w:rPr>
          <w:rFonts w:ascii="Times New Roman" w:hAnsi="Times New Roman" w:cs="Times New Roman"/>
          <w:color w:val="000000"/>
          <w:sz w:val="24"/>
        </w:rPr>
        <w:t xml:space="preserve"> 2.1. Для получения целевой субсидии учреждение представляет учредителю следующие документы: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заявку на предоставление целевой субсидии в виде письма на фирменном бланке учреждения за подписью руководителя учреждения или иного уполномоченного лица (далее - заявка); 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  пояснительную записку, содержащую обоснование необходимости предоставления бюджетных средств на цели, установленные в соответствии с </w:t>
      </w:r>
      <w:r w:rsidRPr="00F1610A">
        <w:rPr>
          <w:rFonts w:ascii="Times New Roman" w:hAnsi="Times New Roman" w:cs="Times New Roman"/>
          <w:sz w:val="24"/>
          <w:lang/>
        </w:rPr>
        <w:t>пунктом 1.</w:t>
      </w:r>
      <w:r w:rsidRPr="00F1610A">
        <w:rPr>
          <w:rFonts w:ascii="Times New Roman" w:hAnsi="Times New Roman" w:cs="Times New Roman"/>
          <w:sz w:val="24"/>
          <w:u w:val="single"/>
        </w:rPr>
        <w:t>3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настоящего Порядка, включая расчет - 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иную информацию в зависимости от цели предоставления субсидии.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</w:pP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lastRenderedPageBreak/>
        <w:t>Обоснование суммы субсидии на приобретение товаров, работ, услуг про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из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водится учреждением с учетом требований законодательства Российской Федерации о контрактной системе в сфере закупок.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color w:val="000000"/>
          <w:shd w:val="clear" w:color="auto" w:fill="FFFFFF"/>
        </w:rPr>
        <w:t xml:space="preserve">2.2. </w:t>
      </w:r>
      <w:r w:rsidRPr="00F1610A">
        <w:rPr>
          <w:rFonts w:eastAsia="Segoe UI"/>
          <w:shd w:val="clear" w:color="auto" w:fill="FFFFFF"/>
          <w:lang w:val="ru"/>
        </w:rPr>
        <w:t xml:space="preserve">Для получения субсидии на цели, установленные подпунктом "д" пункта </w:t>
      </w:r>
      <w:r w:rsidRPr="00F1610A">
        <w:rPr>
          <w:rFonts w:eastAsia="Segoe UI"/>
          <w:shd w:val="clear" w:color="auto" w:fill="FFFFFF"/>
        </w:rPr>
        <w:t>1.</w:t>
      </w:r>
      <w:r w:rsidRPr="00F1610A">
        <w:rPr>
          <w:rFonts w:eastAsia="Segoe UI"/>
          <w:shd w:val="clear" w:color="auto" w:fill="FFFFFF"/>
          <w:lang w:val="ru"/>
        </w:rPr>
        <w:t>3 настоящего Порядка, учреждение представляет заявку с приложением копии судебного решения и исполнительного документа в течение 5 рабочих дней со дня получения уведомления о поступлении исполнительного документа.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</w:rPr>
        <w:t xml:space="preserve">2.3. </w:t>
      </w:r>
      <w:r w:rsidRPr="00F1610A">
        <w:rPr>
          <w:rFonts w:eastAsia="Segoe UI"/>
          <w:shd w:val="clear" w:color="auto" w:fill="FFFFFF"/>
          <w:lang w:val="ru"/>
        </w:rPr>
        <w:t xml:space="preserve">Для предоставления субсидий по подпункту "г" пункта </w:t>
      </w:r>
      <w:r w:rsidRPr="00F1610A">
        <w:rPr>
          <w:rFonts w:eastAsia="Segoe UI"/>
          <w:shd w:val="clear" w:color="auto" w:fill="FFFFFF"/>
        </w:rPr>
        <w:t>1.</w:t>
      </w:r>
      <w:r w:rsidRPr="00F1610A">
        <w:rPr>
          <w:rFonts w:eastAsia="Segoe UI"/>
          <w:shd w:val="clear" w:color="auto" w:fill="FFFFFF"/>
          <w:lang w:val="ru"/>
        </w:rPr>
        <w:t xml:space="preserve">3 настоящего Порядка </w:t>
      </w:r>
      <w:r w:rsidRPr="00F1610A">
        <w:rPr>
          <w:rFonts w:eastAsia="Segoe UI"/>
          <w:shd w:val="clear" w:color="auto" w:fill="FFFFFF"/>
        </w:rPr>
        <w:t xml:space="preserve">учредитель </w:t>
      </w:r>
      <w:r w:rsidRPr="00F1610A">
        <w:rPr>
          <w:rFonts w:eastAsia="Segoe UI"/>
          <w:shd w:val="clear" w:color="auto" w:fill="FFFFFF"/>
          <w:lang w:val="ru"/>
        </w:rPr>
        <w:t xml:space="preserve">обобщает данные годовой бюджетной отчетности и мониторинга кредиторской задолженности по состоянию на 1 января текущего финансового года и информирует подведомственные учреждения о наличии свободных остатков лимитов бюджетных обязательств для заключения соглашений о предоставлении </w:t>
      </w:r>
      <w:r w:rsidRPr="00F1610A">
        <w:rPr>
          <w:rFonts w:eastAsia="Segoe UI"/>
          <w:shd w:val="clear" w:color="auto" w:fill="FFFFFF"/>
        </w:rPr>
        <w:t xml:space="preserve">целевой </w:t>
      </w:r>
      <w:r w:rsidRPr="00F1610A">
        <w:rPr>
          <w:rFonts w:eastAsia="Segoe UI"/>
          <w:shd w:val="clear" w:color="auto" w:fill="FFFFFF"/>
          <w:lang w:val="ru"/>
        </w:rPr>
        <w:t>субсидии. 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rFonts w:eastAsia="Segoe UI"/>
          <w:shd w:val="clear" w:color="auto" w:fill="FFFFFF"/>
        </w:rPr>
      </w:pPr>
      <w:r w:rsidRPr="00F1610A">
        <w:rPr>
          <w:rFonts w:eastAsia="Segoe UI"/>
          <w:shd w:val="clear" w:color="auto" w:fill="FFFFFF"/>
          <w:lang w:val="ru"/>
        </w:rPr>
        <w:t>В случае выявления кредиторской задолженности за отчетный</w:t>
      </w:r>
      <w:r w:rsidRPr="00F1610A">
        <w:rPr>
          <w:rFonts w:eastAsia="Segoe UI"/>
          <w:shd w:val="clear" w:color="auto" w:fill="FFFFFF"/>
        </w:rPr>
        <w:t xml:space="preserve"> </w:t>
      </w:r>
      <w:r w:rsidRPr="00F1610A">
        <w:rPr>
          <w:rFonts w:eastAsia="Segoe UI"/>
          <w:shd w:val="clear" w:color="auto" w:fill="FFFFFF"/>
          <w:lang w:val="ru"/>
        </w:rPr>
        <w:t xml:space="preserve">и предшествующие ему периоды после окончания сроков сдачи годовой бюджетной отчетности, учреждение представляет </w:t>
      </w:r>
      <w:r w:rsidRPr="00F1610A">
        <w:rPr>
          <w:rFonts w:eastAsia="Segoe UI"/>
          <w:shd w:val="clear" w:color="auto" w:fill="FFFFFF"/>
        </w:rPr>
        <w:t xml:space="preserve">учредителю </w:t>
      </w:r>
      <w:r w:rsidRPr="00F1610A">
        <w:rPr>
          <w:rFonts w:eastAsia="Segoe UI"/>
          <w:shd w:val="clear" w:color="auto" w:fill="FFFFFF"/>
          <w:lang w:val="ru"/>
        </w:rPr>
        <w:t>заявку с приложением актов сверки с поставщиками товаров, услуг (работ).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rFonts w:eastAsia="Segoe UI"/>
          <w:shd w:val="clear" w:color="auto" w:fill="FFFFFF"/>
        </w:rPr>
      </w:pPr>
      <w:r w:rsidRPr="00F1610A">
        <w:rPr>
          <w:rFonts w:eastAsia="Segoe UI"/>
          <w:shd w:val="clear" w:color="auto" w:fill="FFFFFF"/>
        </w:rPr>
        <w:t xml:space="preserve">2.4. </w:t>
      </w:r>
      <w:r w:rsidRPr="00F1610A">
        <w:rPr>
          <w:color w:val="000000"/>
          <w:shd w:val="clear" w:color="auto" w:fill="FFFFFF"/>
          <w:lang w:val="ru"/>
        </w:rPr>
        <w:t xml:space="preserve">Для получения субсидии на цели, установленные подпунктами "е" и "ж" пункта </w:t>
      </w:r>
      <w:r w:rsidRPr="00F1610A">
        <w:rPr>
          <w:color w:val="000000"/>
          <w:shd w:val="clear" w:color="auto" w:fill="FFFFFF"/>
        </w:rPr>
        <w:t>1.</w:t>
      </w:r>
      <w:r w:rsidRPr="00F1610A">
        <w:rPr>
          <w:color w:val="000000"/>
          <w:shd w:val="clear" w:color="auto" w:fill="FFFFFF"/>
          <w:lang w:val="ru"/>
        </w:rPr>
        <w:t xml:space="preserve">3 настоящего Порядка, учреждение представляет </w:t>
      </w:r>
      <w:r w:rsidRPr="00F1610A">
        <w:rPr>
          <w:color w:val="000000"/>
          <w:shd w:val="clear" w:color="auto" w:fill="FFFFFF"/>
        </w:rPr>
        <w:t xml:space="preserve">учредителю </w:t>
      </w:r>
      <w:r w:rsidRPr="00F1610A">
        <w:rPr>
          <w:color w:val="000000"/>
          <w:shd w:val="clear" w:color="auto" w:fill="FFFFFF"/>
          <w:lang w:val="ru"/>
        </w:rPr>
        <w:t>информацию и документы в соответствии с пунктом </w:t>
      </w:r>
      <w:r w:rsidRPr="00F1610A">
        <w:rPr>
          <w:color w:val="000000"/>
          <w:shd w:val="clear" w:color="auto" w:fill="FFFFFF"/>
        </w:rPr>
        <w:t>2.1</w:t>
      </w:r>
      <w:r w:rsidRPr="00F1610A">
        <w:rPr>
          <w:color w:val="000000"/>
          <w:shd w:val="clear" w:color="auto" w:fill="FFFFFF"/>
          <w:lang w:val="ru"/>
        </w:rPr>
        <w:t xml:space="preserve"> настоящего Порядка в </w:t>
      </w:r>
      <w:r w:rsidRPr="00F1610A">
        <w:rPr>
          <w:shd w:val="clear" w:color="auto" w:fill="FFFFFF"/>
          <w:lang w:val="ru"/>
        </w:rPr>
        <w:t>течение 3 рабочих дней с даты возникновения документально подтвержденной потребности.</w:t>
      </w:r>
      <w:r w:rsidRPr="00F1610A">
        <w:rPr>
          <w:color w:val="000000"/>
          <w:shd w:val="clear" w:color="auto" w:fill="FFFFFF"/>
          <w:lang w:val="ru"/>
        </w:rPr>
        <w:t> </w:t>
      </w:r>
      <w:r w:rsidRPr="00F1610A">
        <w:rPr>
          <w:color w:val="000000"/>
          <w:shd w:val="clear" w:color="auto" w:fill="FFFFFF"/>
        </w:rPr>
        <w:t> 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2.5. Учредитель рассматривает представленные учреждением документы, указанные в </w:t>
      </w:r>
      <w:r w:rsidRPr="00F1610A">
        <w:rPr>
          <w:rFonts w:ascii="Times New Roman" w:hAnsi="Times New Roman" w:cs="Times New Roman"/>
          <w:sz w:val="24"/>
          <w:lang/>
        </w:rPr>
        <w:t>пункт</w:t>
      </w:r>
      <w:r w:rsidRPr="00F1610A">
        <w:rPr>
          <w:rFonts w:ascii="Times New Roman" w:hAnsi="Times New Roman" w:cs="Times New Roman"/>
          <w:sz w:val="24"/>
          <w:lang/>
        </w:rPr>
        <w:t>ах</w:t>
      </w:r>
      <w:r w:rsidRPr="00F1610A">
        <w:rPr>
          <w:rFonts w:ascii="Times New Roman" w:hAnsi="Times New Roman" w:cs="Times New Roman"/>
          <w:sz w:val="24"/>
          <w:lang/>
        </w:rPr>
        <w:t xml:space="preserve"> 2.</w:t>
      </w:r>
      <w:r w:rsidRPr="00F1610A">
        <w:rPr>
          <w:rFonts w:ascii="Times New Roman" w:hAnsi="Times New Roman" w:cs="Times New Roman"/>
          <w:sz w:val="24"/>
        </w:rPr>
        <w:t>1-2.4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настоящего Порядка, и принимает решение об обоснованности предоставления целевой субсидии учреждению в течение 10 рабочих дней.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</w:pP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 xml:space="preserve">В случае отсутствия свободных остатков лимитов бюджетных обязательств период рассмотрения указанных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 xml:space="preserve">в абзаце первом настоящего пункта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документов увеличивается </w:t>
      </w:r>
      <w:r w:rsidRPr="00F1610A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на срок, необходимый 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учредителю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 для направления в финансово-экономический отдел (специалисту) администрации муниципального образования «Зональненское сельское поселение» обращения о перераспределении и (или) доведении дополнительных объемов лимитов бюджетных обязательств.  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2.6. Основаниями для отказа учреждению в предоставлении целевой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субсидии являются: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несоответствие представленных учреждением документов требованиям, определенным </w:t>
      </w:r>
      <w:r w:rsidRPr="00F1610A">
        <w:rPr>
          <w:rFonts w:ascii="Times New Roman" w:hAnsi="Times New Roman" w:cs="Times New Roman"/>
          <w:sz w:val="24"/>
          <w:lang/>
        </w:rPr>
        <w:t>пунктом 2.</w:t>
      </w:r>
      <w:r w:rsidRPr="00F1610A">
        <w:rPr>
          <w:rFonts w:ascii="Times New Roman" w:hAnsi="Times New Roman" w:cs="Times New Roman"/>
          <w:sz w:val="24"/>
        </w:rPr>
        <w:t>1-2.4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недостоверность информации, содержащейся в документах, представленных учреждением.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2.7. Размер целевой субсидии определяется на основании документов, представленных учреждением согласно </w:t>
      </w:r>
      <w:r w:rsidRPr="00F1610A">
        <w:rPr>
          <w:rFonts w:ascii="Times New Roman" w:hAnsi="Times New Roman" w:cs="Times New Roman"/>
          <w:sz w:val="24"/>
          <w:lang/>
        </w:rPr>
        <w:t>пункта 2.</w:t>
      </w:r>
      <w:r w:rsidRPr="00F1610A">
        <w:rPr>
          <w:rFonts w:ascii="Times New Roman" w:hAnsi="Times New Roman" w:cs="Times New Roman"/>
          <w:sz w:val="24"/>
        </w:rPr>
        <w:t>1-2.4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настоящего Порядка в пределах лимитов бюджетных обязательств, предусмотренных учредителю, с учетом требований, установленных правовыми актами, техническими регламентами, стандартами, правилами, порядками, в зависимости от цели предоставления субсидии,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 Правительства (администрации) Томской области, правовыми актами администрации </w:t>
      </w:r>
      <w:r w:rsidRPr="00F1610A">
        <w:rPr>
          <w:rFonts w:ascii="Times New Roman" w:eastAsia="Times New Roman CYR" w:hAnsi="Times New Roman" w:cs="Times New Roman"/>
          <w:color w:val="000000"/>
          <w:sz w:val="24"/>
        </w:rPr>
        <w:t>муниципального образования «Зональненское сельское поселение»</w:t>
      </w:r>
      <w:r w:rsidRPr="00F1610A">
        <w:rPr>
          <w:rFonts w:ascii="Times New Roman" w:hAnsi="Times New Roman" w:cs="Times New Roman"/>
          <w:color w:val="000000"/>
          <w:sz w:val="24"/>
        </w:rPr>
        <w:t>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2.8. Предоставление целевой субсидии учреждениям осуществляется на основании заключаемых между учреждениями и учредителями соглашений о предоставлении целевой субсидии (далее - Соглашение) в соответствии с типовой формой, утвержденной Главой поселения (Главой Администрации).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2.9. Соглашения заключаются на один финансовый год (и плановый период) после доведения до учредителей лимитов бюджетных обязательств на осуществление соответствующих полномочий.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2.10. Соглашение должно предусматривать: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1) цели предоставления целевой субсидии в соответствии с пунктом 1.3 настоящего Порядка;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P118"/>
      <w:bookmarkEnd w:id="4"/>
      <w:r w:rsidRPr="00F1610A">
        <w:rPr>
          <w:rFonts w:ascii="Times New Roman" w:hAnsi="Times New Roman" w:cs="Times New Roman"/>
          <w:color w:val="000000"/>
          <w:sz w:val="24"/>
        </w:rPr>
        <w:t>2) значения результатов предоставления целевой субсидии в соответствии с пунктами 1.4-1.5 настоящего Порядка;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strike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3)план мероприятий по достижению результатов предоставления субсидии;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4) размер целевой субсидии;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lastRenderedPageBreak/>
        <w:t>5) сроки (график) перечисления целевой субсидии;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6) сроки предоставления отчетности;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7)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8) 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целевой субсидии, 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9) основания для досрочного прекращения Соглашения по решению учредителя в одностороннем порядке, в том числе: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- в связи с реорганизацией (за исключением реорганизации в форме присоединения) или ликвидацией учреждения;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- в связи с 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06336C" w:rsidRPr="00F1610A" w:rsidRDefault="0006336C" w:rsidP="0006336C">
      <w:pPr>
        <w:pStyle w:val="ConsPlusNormal0"/>
        <w:tabs>
          <w:tab w:val="left" w:pos="8160"/>
        </w:tabs>
        <w:ind w:firstLineChars="129" w:firstLine="310"/>
        <w:jc w:val="both"/>
        <w:rPr>
          <w:rFonts w:ascii="Times New Roman" w:hAnsi="Times New Roman" w:cs="Times New Roman"/>
          <w:sz w:val="24"/>
        </w:rPr>
      </w:pPr>
      <w:r w:rsidRPr="00F1610A">
        <w:rPr>
          <w:rFonts w:ascii="Times New Roman" w:hAnsi="Times New Roman" w:cs="Times New Roman"/>
          <w:sz w:val="24"/>
        </w:rPr>
        <w:t>- в случае, предусмотренном пунктом 5 Общих требований;</w:t>
      </w:r>
      <w:r w:rsidRPr="00F1610A">
        <w:rPr>
          <w:rFonts w:ascii="Times New Roman" w:hAnsi="Times New Roman" w:cs="Times New Roman"/>
          <w:sz w:val="24"/>
        </w:rPr>
        <w:tab/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10) запрет на расторжение Соглашения учреждением в одностороннем порядке;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sz w:val="24"/>
        </w:rPr>
      </w:pPr>
      <w:r w:rsidRPr="00F1610A">
        <w:rPr>
          <w:rFonts w:ascii="Times New Roman" w:hAnsi="Times New Roman" w:cs="Times New Roman"/>
          <w:sz w:val="24"/>
        </w:rPr>
        <w:t>11) иные положения (при необходимости).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sz w:val="24"/>
        </w:rPr>
      </w:pPr>
      <w:r w:rsidRPr="00F1610A">
        <w:rPr>
          <w:rFonts w:ascii="Times New Roman" w:hAnsi="Times New Roman" w:cs="Times New Roman"/>
          <w:sz w:val="24"/>
        </w:rPr>
        <w:t xml:space="preserve">В соответствии с пунктами 6 и 11 статьи 161 Бюджетного кодекса Российской Федерации, при уменьшении ранее доведенных учредителю  лимитов бюджетных обязательств, приводящего к невозможности исполнения обязательств учредителя по предоставлению субсидии он  должен обеспечить согласование новых условий Соглашения в соответствии с Общими требованиями, утвержденными Правительством Российской Федерации, а в случае недостижения согласия по новым условиям - расторгнуть Соглашение. Учреждение вправе потребовать от учредителя возмещения только фактически понесенного ущерба, непосредственно обусловленного изменением условий Соглашения. 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2.11.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следующим требованиям: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 бюджет муниципального образования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 Правительства (администрации) Томской области,  администрации Томского района</w:t>
      </w:r>
      <w:r w:rsidRPr="00F1610A">
        <w:rPr>
          <w:rFonts w:ascii="Times New Roman" w:eastAsia="Times New Roman CYR" w:hAnsi="Times New Roman" w:cs="Times New Roman"/>
          <w:color w:val="000000"/>
          <w:sz w:val="24"/>
        </w:rPr>
        <w:t>,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правовыми актами администрации </w:t>
      </w:r>
      <w:r w:rsidRPr="00F1610A">
        <w:rPr>
          <w:rFonts w:ascii="Times New Roman" w:eastAsia="Times New Roman CYR" w:hAnsi="Times New Roman" w:cs="Times New Roman"/>
          <w:color w:val="000000"/>
          <w:sz w:val="24"/>
        </w:rPr>
        <w:t>муниципального образования «Зональненское сельское поселение»</w:t>
      </w:r>
      <w:r w:rsidRPr="00F1610A">
        <w:rPr>
          <w:rFonts w:ascii="Times New Roman" w:hAnsi="Times New Roman" w:cs="Times New Roman"/>
          <w:color w:val="000000"/>
          <w:sz w:val="24"/>
        </w:rPr>
        <w:t>;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иные требования (при необходимости).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P132"/>
      <w:bookmarkEnd w:id="5"/>
      <w:r w:rsidRPr="00F1610A">
        <w:rPr>
          <w:rFonts w:ascii="Times New Roman" w:hAnsi="Times New Roman" w:cs="Times New Roman"/>
          <w:color w:val="000000"/>
          <w:sz w:val="24"/>
        </w:rPr>
        <w:t>2.12.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2.13.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color w:val="000000"/>
        </w:rPr>
      </w:pPr>
      <w:r w:rsidRPr="00F1610A">
        <w:rPr>
          <w:rFonts w:eastAsia="Segoe UI"/>
          <w:color w:val="000000"/>
          <w:shd w:val="clear" w:color="auto" w:fill="FFFFFF"/>
        </w:rPr>
        <w:t xml:space="preserve">2.14. </w:t>
      </w:r>
      <w:r w:rsidRPr="00F1610A">
        <w:rPr>
          <w:rFonts w:eastAsia="Segoe UI"/>
          <w:color w:val="000000"/>
          <w:shd w:val="clear" w:color="auto" w:fill="FFFFFF"/>
          <w:lang w:val="ru"/>
        </w:rPr>
        <w:t xml:space="preserve">Если для достижения целей предоставления субсидии предусматривается последующее предоставление учреждением средств иным лицам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в том числе в форме гранта, в </w:t>
      </w:r>
      <w:r w:rsidRPr="00F1610A">
        <w:rPr>
          <w:rFonts w:eastAsia="Segoe UI"/>
          <w:color w:val="000000"/>
          <w:shd w:val="clear" w:color="auto" w:fill="FFFFFF"/>
        </w:rPr>
        <w:t>с</w:t>
      </w:r>
      <w:r w:rsidRPr="00F1610A">
        <w:rPr>
          <w:rFonts w:eastAsia="Segoe UI"/>
          <w:color w:val="000000"/>
          <w:shd w:val="clear" w:color="auto" w:fill="FFFFFF"/>
          <w:lang w:val="ru"/>
        </w:rPr>
        <w:t>оглашение о предоставлении учреждением субсидии таким лицам включаются следующие положения:</w:t>
      </w:r>
      <w:r w:rsidRPr="00F1610A">
        <w:rPr>
          <w:rFonts w:eastAsia="Segoe UI"/>
          <w:color w:val="000000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color w:val="000000"/>
        </w:rPr>
      </w:pPr>
      <w:r w:rsidRPr="00F1610A">
        <w:rPr>
          <w:rFonts w:eastAsia="Segoe UI"/>
          <w:color w:val="000000"/>
          <w:shd w:val="clear" w:color="auto" w:fill="FFFFFF"/>
          <w:lang w:val="ru"/>
        </w:rPr>
        <w:t> об установлении критериев отбора получателей субсидии, имеющих право на получение субсидии и отбираемых исходя из указанных критериев отбора, с указанием способов и порядка проведения такого отбора;</w:t>
      </w:r>
      <w:r w:rsidRPr="00F1610A">
        <w:rPr>
          <w:rFonts w:eastAsia="Segoe UI"/>
          <w:color w:val="000000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rFonts w:eastAsia="Segoe UI"/>
          <w:color w:val="000000"/>
          <w:shd w:val="clear" w:color="auto" w:fill="FFFFFF"/>
        </w:rPr>
      </w:pPr>
      <w:r w:rsidRPr="00F1610A">
        <w:rPr>
          <w:rFonts w:eastAsia="Segoe UI"/>
          <w:color w:val="000000"/>
          <w:shd w:val="clear" w:color="auto" w:fill="FFFFFF"/>
          <w:lang w:val="ru"/>
        </w:rPr>
        <w:lastRenderedPageBreak/>
        <w:t xml:space="preserve">об установлении порядка и сроков представления отчетности и иной информации с целью осуществления контроля за соблюдением получателем порядка, целей и условий предоставления субсидии не позднее сроков, указанных в </w:t>
      </w:r>
      <w:r w:rsidRPr="00F1610A">
        <w:rPr>
          <w:rFonts w:eastAsia="Segoe UI"/>
          <w:color w:val="000000"/>
          <w:shd w:val="clear" w:color="auto" w:fill="FFFFFF"/>
        </w:rPr>
        <w:t xml:space="preserve">разделе 3 </w:t>
      </w:r>
      <w:r w:rsidRPr="00F1610A">
        <w:rPr>
          <w:rFonts w:eastAsia="Segoe UI"/>
          <w:color w:val="000000"/>
          <w:shd w:val="clear" w:color="auto" w:fill="FFFFFF"/>
          <w:lang w:val="ru"/>
        </w:rPr>
        <w:t>настоящего Порядка;</w:t>
      </w:r>
      <w:r w:rsidRPr="00F1610A">
        <w:rPr>
          <w:rFonts w:eastAsia="Segoe UI"/>
          <w:color w:val="000000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hd w:val="clear" w:color="auto" w:fill="FFFFFF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color w:val="000000"/>
          <w:shd w:val="clear" w:color="auto" w:fill="FFFFFF"/>
        </w:rPr>
        <w:t xml:space="preserve">о </w:t>
      </w:r>
      <w:r w:rsidRPr="00F1610A">
        <w:rPr>
          <w:rFonts w:eastAsia="Segoe UI"/>
          <w:shd w:val="clear" w:color="auto" w:fill="FFFFFF"/>
        </w:rPr>
        <w:t>соблюдении условий, предусмотренных абзацами шестнадцатым – восемнадцатым пункта 2.10 настоящего Порядка;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color w:val="000000"/>
        </w:rPr>
      </w:pPr>
      <w:r w:rsidRPr="00F1610A">
        <w:rPr>
          <w:rFonts w:eastAsia="Segoe UI"/>
          <w:color w:val="000000"/>
          <w:shd w:val="clear" w:color="auto" w:fill="FFFFFF"/>
          <w:lang w:val="ru"/>
        </w:rPr>
        <w:t>об установлении порядка и сроков осуществления контроля за соблюдением целей и условий предоставления субсидии и ответственности за их несоблюдение;</w:t>
      </w:r>
      <w:r w:rsidRPr="00F1610A">
        <w:rPr>
          <w:rFonts w:eastAsia="Segoe UI"/>
          <w:color w:val="000000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  <w:rPr>
          <w:color w:val="000000"/>
        </w:rPr>
      </w:pPr>
      <w:r w:rsidRPr="00F1610A">
        <w:rPr>
          <w:rFonts w:eastAsia="Segoe UI"/>
          <w:color w:val="000000"/>
          <w:shd w:val="clear" w:color="auto" w:fill="FFFFFF"/>
          <w:lang w:val="ru"/>
        </w:rPr>
        <w:t xml:space="preserve">об установлении порядка и сроков возврата неиспользованных остатков субсидии, возврата субсидии в соответствии с </w:t>
      </w:r>
      <w:r w:rsidRPr="00F1610A">
        <w:rPr>
          <w:rFonts w:eastAsia="Segoe UI"/>
          <w:color w:val="000000"/>
          <w:shd w:val="clear" w:color="auto" w:fill="FFFFFF"/>
        </w:rPr>
        <w:t>разделом 4</w:t>
      </w:r>
      <w:r w:rsidRPr="00F1610A">
        <w:rPr>
          <w:rFonts w:eastAsia="Segoe UI"/>
          <w:color w:val="000000"/>
          <w:shd w:val="clear" w:color="auto" w:fill="FFFFFF"/>
          <w:lang w:val="ru"/>
        </w:rPr>
        <w:t xml:space="preserve"> настоящего Порядка.</w:t>
      </w:r>
      <w:r w:rsidRPr="00F1610A">
        <w:rPr>
          <w:rFonts w:eastAsia="Segoe UI"/>
          <w:color w:val="000000"/>
          <w:shd w:val="clear" w:color="auto" w:fill="FFFFFF"/>
        </w:rPr>
        <w:t> 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strike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2.15. Целевые с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убсидии перечисляются на счета, открытые учреждениям в территориальном органе Федерального казначейства в установленном порядке.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 </w:t>
      </w:r>
    </w:p>
    <w:p w:rsidR="0006336C" w:rsidRPr="0006336C" w:rsidRDefault="0006336C" w:rsidP="0006336C">
      <w:pPr>
        <w:pStyle w:val="ConsPlusTitle"/>
        <w:ind w:firstLineChars="129" w:firstLine="310"/>
        <w:jc w:val="center"/>
        <w:rPr>
          <w:color w:val="000000"/>
          <w:sz w:val="24"/>
          <w:szCs w:val="24"/>
          <w:lang w:val="ru-RU"/>
        </w:rPr>
      </w:pPr>
      <w:r w:rsidRPr="0006336C">
        <w:rPr>
          <w:color w:val="000000"/>
          <w:sz w:val="24"/>
          <w:szCs w:val="24"/>
          <w:lang w:val="ru-RU"/>
        </w:rPr>
        <w:t>3. Требования к отчетности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3.1. Учреждения ежеквартально </w:t>
      </w:r>
      <w:r w:rsidRPr="00F1610A">
        <w:rPr>
          <w:rFonts w:ascii="Times New Roman" w:hAnsi="Times New Roman" w:cs="Times New Roman"/>
          <w:sz w:val="24"/>
        </w:rPr>
        <w:t>до 05 числа месяца, следующего за отчетным кварталом, предоставляют учредителю отчет о достижении результатов предоставления целевой субсидии, отчетность о реализации плана мероприятий по достижению результатов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 предоставления субсидии, иных показателей (при их установлении) и отчет об осуществлении расходов, источником финансового обеспечения которых является целевая субсидия.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3.2. Отчеты предоставляются нарастающим итогом с начала года по состоянию на 1 число квартала, следующего за отчетным. 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3.3. Формы отчетов устанавливаются в Соглашении.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3.4.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 xml:space="preserve">В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С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 xml:space="preserve">оглашении могут быть установлены </w:t>
      </w:r>
      <w:r w:rsidRPr="00F1610A">
        <w:rPr>
          <w:rFonts w:ascii="Times New Roman" w:hAnsi="Times New Roman" w:cs="Times New Roman"/>
          <w:sz w:val="24"/>
          <w:lang w:eastAsia="en-US"/>
        </w:rPr>
        <w:t>формы представления учреждением дополнительной отчетности и сроки их представления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 xml:space="preserve">, а также право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 xml:space="preserve">учредителя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запрашивать иную информацию с целью осуществления контроля за соблюдением учреждением порядка, целей и условий предоставления субсидии.  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 </w:t>
      </w:r>
    </w:p>
    <w:p w:rsidR="0006336C" w:rsidRPr="0006336C" w:rsidRDefault="0006336C" w:rsidP="0006336C">
      <w:pPr>
        <w:pStyle w:val="ConsPlusTitle"/>
        <w:ind w:firstLineChars="129" w:firstLine="310"/>
        <w:jc w:val="center"/>
        <w:rPr>
          <w:color w:val="000000"/>
          <w:sz w:val="24"/>
          <w:szCs w:val="24"/>
          <w:lang w:val="ru-RU"/>
        </w:rPr>
      </w:pPr>
    </w:p>
    <w:p w:rsidR="0006336C" w:rsidRPr="0006336C" w:rsidRDefault="0006336C" w:rsidP="0006336C">
      <w:pPr>
        <w:pStyle w:val="ConsPlusTitle"/>
        <w:ind w:firstLineChars="129" w:firstLine="310"/>
        <w:jc w:val="center"/>
        <w:rPr>
          <w:color w:val="000000"/>
          <w:sz w:val="24"/>
          <w:szCs w:val="24"/>
          <w:lang w:val="ru-RU"/>
        </w:rPr>
      </w:pPr>
      <w:r w:rsidRPr="0006336C">
        <w:rPr>
          <w:color w:val="000000"/>
          <w:sz w:val="24"/>
          <w:szCs w:val="24"/>
          <w:lang w:val="ru-RU"/>
        </w:rPr>
        <w:t>4. Порядок осуществления контроля за соблюдением целей,</w:t>
      </w:r>
    </w:p>
    <w:p w:rsidR="0006336C" w:rsidRPr="0006336C" w:rsidRDefault="0006336C" w:rsidP="0006336C">
      <w:pPr>
        <w:pStyle w:val="ConsPlusTitle"/>
        <w:ind w:firstLineChars="129" w:firstLine="310"/>
        <w:jc w:val="center"/>
        <w:rPr>
          <w:color w:val="000000"/>
          <w:sz w:val="24"/>
          <w:szCs w:val="24"/>
          <w:lang w:val="ru-RU"/>
        </w:rPr>
      </w:pPr>
      <w:r w:rsidRPr="0006336C">
        <w:rPr>
          <w:color w:val="000000"/>
          <w:sz w:val="24"/>
          <w:szCs w:val="24"/>
          <w:lang w:val="ru-RU"/>
        </w:rPr>
        <w:t>условий и порядка предоставления целевых субсидий</w:t>
      </w:r>
    </w:p>
    <w:p w:rsidR="0006336C" w:rsidRPr="0006336C" w:rsidRDefault="0006336C" w:rsidP="0006336C">
      <w:pPr>
        <w:pStyle w:val="ConsPlusTitle"/>
        <w:ind w:firstLineChars="129" w:firstLine="310"/>
        <w:jc w:val="center"/>
        <w:rPr>
          <w:color w:val="000000"/>
          <w:sz w:val="24"/>
          <w:szCs w:val="24"/>
          <w:lang w:val="ru-RU"/>
        </w:rPr>
      </w:pPr>
      <w:r w:rsidRPr="0006336C">
        <w:rPr>
          <w:color w:val="000000"/>
          <w:sz w:val="24"/>
          <w:szCs w:val="24"/>
          <w:lang w:val="ru-RU"/>
        </w:rPr>
        <w:t>и ответственность за их соблюдение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4.1. Не использованные в текущем финансовом году остатки целевых субсидий подлежат перечислению в бюджет муниципального образования.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Остатки средств, не перечисленные учреждением в местный бюджет могут быть использованы в очередном финансовом году при наличии потребности в направлении их на те же цели в соответствии с решением учредителя.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учредителем при наличии неисполненных на 1 января текущего финансового года обязательств, принятых учреждениями, источником финансового обеспечения которых являются неиспользованные остатки целевой субсидии, на основании годовой бюджетной отчетности учреждения с приложением к ней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или иную охраняемую законом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учредителям</w:t>
      </w:r>
      <w:bookmarkStart w:id="6" w:name="P151"/>
      <w:bookmarkEnd w:id="6"/>
      <w:r w:rsidRPr="00F1610A">
        <w:rPr>
          <w:rFonts w:ascii="Times New Roman" w:hAnsi="Times New Roman" w:cs="Times New Roman"/>
          <w:color w:val="000000"/>
          <w:sz w:val="24"/>
        </w:rPr>
        <w:t>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4.3. С целью принятия учредителем решения об использовании учреждением в текущем финансовом году остатков средств целевых субсидий, учреждениями учредителю предоставляется информация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документы (копии документов), подтверждающих наличие и объем указанных обязательств учреждения (за исключением обязательств по выплатам физическим лицам), </w:t>
      </w:r>
      <w:r w:rsidRPr="00F1610A">
        <w:rPr>
          <w:rFonts w:ascii="Times New Roman" w:hAnsi="Times New Roman" w:cs="Times New Roman"/>
          <w:sz w:val="24"/>
        </w:rPr>
        <w:t>в течение 10 рабочих дней с даты принятия учредителем годовой бюджетной отчетности учреждения.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sz w:val="24"/>
        </w:rPr>
      </w:pPr>
      <w:r w:rsidRPr="00F1610A">
        <w:rPr>
          <w:rFonts w:ascii="Times New Roman" w:hAnsi="Times New Roman" w:cs="Times New Roman"/>
          <w:sz w:val="24"/>
        </w:rPr>
        <w:lastRenderedPageBreak/>
        <w:t xml:space="preserve">Учредитель принимает решение об использовании учреждением в текущем финансовом году остатков средств целевых субсидий в течение 10 рабочих дней с момента поступления указанной в </w:t>
      </w:r>
      <w:r w:rsidRPr="00F1610A">
        <w:rPr>
          <w:rFonts w:ascii="Times New Roman" w:hAnsi="Times New Roman" w:cs="Times New Roman"/>
          <w:sz w:val="24"/>
          <w:lang/>
        </w:rPr>
        <w:t xml:space="preserve">абзаце </w:t>
      </w:r>
      <w:r w:rsidRPr="00F1610A">
        <w:rPr>
          <w:rFonts w:ascii="Times New Roman" w:hAnsi="Times New Roman" w:cs="Times New Roman"/>
          <w:sz w:val="24"/>
          <w:lang/>
        </w:rPr>
        <w:t xml:space="preserve">первом </w:t>
      </w:r>
      <w:r w:rsidRPr="00F1610A">
        <w:rPr>
          <w:rFonts w:ascii="Times New Roman" w:hAnsi="Times New Roman" w:cs="Times New Roman"/>
          <w:sz w:val="24"/>
        </w:rPr>
        <w:t>настоящего пункта информации.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4.4. Учредителями осуществляется обязательный контроль соблюдения условий и целей предоставления целевых субсидий.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 xml:space="preserve">В целях осуществления контроля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учредителем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 xml:space="preserve"> проводится проверка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отчетности, предоставленной в соответствии с разделом 3 настоящего Порядка, а также иные контрольные действия, установленные в Соглашениях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"/>
        </w:rPr>
        <w:t>.  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> 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color w:val="FF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4.5. В случае установления фактов несоблюдения учреждением целей и условий, установленных при предоставлении целевой субсидии, выявленных по результатам контрольных действий учредителя и (или) уполномоченного органа муниципального (государственного) финансового контроля, а также в случае не достижения результатов предоставления целевых субсидий,  </w:t>
      </w:r>
      <w:r w:rsidRPr="00F1610A"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  <w:t xml:space="preserve">учреждение обязано вернуть сумму полученной субсидии 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в бюджет </w:t>
      </w:r>
      <w:r w:rsidRPr="00F1610A">
        <w:rPr>
          <w:rFonts w:ascii="Times New Roman" w:eastAsia="Times New Roman CYR" w:hAnsi="Times New Roman" w:cs="Times New Roman"/>
          <w:sz w:val="24"/>
          <w:shd w:val="clear" w:color="auto" w:fill="FFFFFF"/>
        </w:rPr>
        <w:t>муниципального образования «Зональненское сельское поселение»</w:t>
      </w:r>
      <w:r w:rsidRPr="00F1610A">
        <w:rPr>
          <w:rFonts w:ascii="Times New Roman" w:hAnsi="Times New Roman" w:cs="Times New Roman"/>
          <w:sz w:val="24"/>
          <w:shd w:val="clear" w:color="auto" w:fill="FFFFFF"/>
        </w:rPr>
        <w:t xml:space="preserve"> в течение 5 рабочих дней с даты получения соответствующего требования от учредителя.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t xml:space="preserve">4.6. </w:t>
      </w:r>
      <w:r w:rsidRPr="00F1610A">
        <w:rPr>
          <w:rFonts w:eastAsia="Segoe UI"/>
          <w:shd w:val="clear" w:color="auto" w:fill="FFFFFF"/>
          <w:lang w:val="ru"/>
        </w:rPr>
        <w:t xml:space="preserve">В случае недостижения в сроки, установленные </w:t>
      </w:r>
      <w:r w:rsidRPr="00F1610A">
        <w:rPr>
          <w:rFonts w:eastAsia="Segoe UI"/>
          <w:shd w:val="clear" w:color="auto" w:fill="FFFFFF"/>
        </w:rPr>
        <w:t>С</w:t>
      </w:r>
      <w:r w:rsidRPr="00F1610A">
        <w:rPr>
          <w:rFonts w:eastAsia="Segoe UI"/>
          <w:shd w:val="clear" w:color="auto" w:fill="FFFFFF"/>
          <w:lang w:val="ru"/>
        </w:rPr>
        <w:t xml:space="preserve">оглашением, результатов, предусмотренных пунктом </w:t>
      </w:r>
      <w:r w:rsidRPr="00F1610A">
        <w:rPr>
          <w:rFonts w:eastAsia="Segoe UI"/>
          <w:shd w:val="clear" w:color="auto" w:fill="FFFFFF"/>
        </w:rPr>
        <w:t>1.</w:t>
      </w:r>
      <w:r w:rsidRPr="00F1610A">
        <w:rPr>
          <w:rFonts w:eastAsia="Segoe UI"/>
          <w:shd w:val="clear" w:color="auto" w:fill="FFFFFF"/>
          <w:lang w:val="ru"/>
        </w:rPr>
        <w:t xml:space="preserve">4 настоящего Порядка, иных показателей (при их установлении), учреждение обязано вернуть сумму полученной </w:t>
      </w:r>
      <w:r w:rsidRPr="00F1610A">
        <w:rPr>
          <w:rFonts w:eastAsia="Segoe UI"/>
          <w:shd w:val="clear" w:color="auto" w:fill="FFFFFF"/>
        </w:rPr>
        <w:t xml:space="preserve">целевой </w:t>
      </w:r>
      <w:r w:rsidRPr="00F1610A">
        <w:rPr>
          <w:rFonts w:eastAsia="Segoe UI"/>
          <w:shd w:val="clear" w:color="auto" w:fill="FFFFFF"/>
          <w:lang w:val="ru"/>
        </w:rPr>
        <w:t>субсидии в объеме, рассчитанном по следующей формуле: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</w:rPr>
        <w:t>V</w:t>
      </w:r>
      <w:r w:rsidRPr="00F1610A">
        <w:rPr>
          <w:rFonts w:eastAsia="Segoe UI"/>
          <w:shd w:val="clear" w:color="auto" w:fill="FFFFFF"/>
          <w:lang w:val="ru"/>
        </w:rPr>
        <w:t>= (</w:t>
      </w:r>
      <w:r w:rsidRPr="00F1610A">
        <w:rPr>
          <w:rFonts w:eastAsia="Segoe UI"/>
          <w:shd w:val="clear" w:color="auto" w:fill="FFFFFF"/>
        </w:rPr>
        <w:t>Vc</w:t>
      </w:r>
      <w:r w:rsidRPr="00F1610A">
        <w:rPr>
          <w:rFonts w:eastAsia="Segoe UI"/>
          <w:shd w:val="clear" w:color="auto" w:fill="FFFFFF"/>
          <w:lang w:val="ru"/>
        </w:rPr>
        <w:t>*</w:t>
      </w:r>
      <w:r w:rsidRPr="00F1610A">
        <w:rPr>
          <w:rFonts w:eastAsia="Segoe UI"/>
          <w:shd w:val="clear" w:color="auto" w:fill="FFFFFF"/>
        </w:rPr>
        <w:t>k</w:t>
      </w:r>
      <w:r w:rsidRPr="00F1610A">
        <w:rPr>
          <w:rFonts w:eastAsia="Segoe UI"/>
          <w:shd w:val="clear" w:color="auto" w:fill="FFFFFF"/>
          <w:lang w:val="ru"/>
        </w:rPr>
        <w:t>*(</w:t>
      </w:r>
      <w:r w:rsidRPr="00F1610A">
        <w:rPr>
          <w:rFonts w:eastAsia="Segoe UI"/>
          <w:shd w:val="clear" w:color="auto" w:fill="FFFFFF"/>
        </w:rPr>
        <w:t>m</w:t>
      </w:r>
      <w:r w:rsidRPr="00F1610A">
        <w:rPr>
          <w:rFonts w:eastAsia="Segoe UI"/>
          <w:shd w:val="clear" w:color="auto" w:fill="FFFFFF"/>
          <w:lang w:val="ru"/>
        </w:rPr>
        <w:t>/</w:t>
      </w:r>
      <w:r w:rsidRPr="00F1610A">
        <w:rPr>
          <w:rFonts w:eastAsia="Segoe UI"/>
          <w:shd w:val="clear" w:color="auto" w:fill="FFFFFF"/>
        </w:rPr>
        <w:t>n</w:t>
      </w:r>
      <w:r w:rsidRPr="00F1610A">
        <w:rPr>
          <w:rFonts w:eastAsia="Segoe UI"/>
          <w:shd w:val="clear" w:color="auto" w:fill="FFFFFF"/>
          <w:lang w:val="ru"/>
        </w:rPr>
        <w:t>)) * 0,1, где: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Vс - размер субсидии, предоставленной учреждению в отчетном финансовом году;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m - количество результатов (показателей результативности) использования субсидии, по которым индекс, отражающий уровень недостижения j-го результата (показателя результативности) использования субсидии, имеет положительное значение;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n - общее количество результатов (показателей результативности) использования субсидии;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k - коэффициент возврата субсидии.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</w:rPr>
        <w:t xml:space="preserve">4.7. </w:t>
      </w:r>
      <w:r w:rsidRPr="00F1610A">
        <w:rPr>
          <w:rFonts w:eastAsia="Segoe UI"/>
          <w:shd w:val="clear" w:color="auto" w:fill="FFFFFF"/>
          <w:lang w:val="ru"/>
        </w:rPr>
        <w:t>Коэффициент возврата субсидии рассчитывается по формуле: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</w:rPr>
        <w:t>K=∑(Dj/m)</w:t>
      </w:r>
      <w:r w:rsidRPr="00F1610A">
        <w:rPr>
          <w:rFonts w:eastAsia="Segoe UI"/>
          <w:shd w:val="clear" w:color="auto" w:fill="FFFFFF"/>
          <w:lang w:val="ru"/>
        </w:rPr>
        <w:t>, где: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Dj - индекс, отражающий уровень недостижения j-го результата (показателя результативности) использования субсидии.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При расчете коэффициента возврата субсидии используются только положительные значения индекса, отражающего уровень недостижения j-го результата (показателя результативности) использования субсидии.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</w:rPr>
        <w:t xml:space="preserve">4.8. </w:t>
      </w:r>
      <w:r w:rsidRPr="00F1610A">
        <w:rPr>
          <w:rFonts w:eastAsia="Segoe UI"/>
          <w:shd w:val="clear" w:color="auto" w:fill="FFFFFF"/>
          <w:lang w:val="ru"/>
        </w:rPr>
        <w:t>Индекс, отражающий уровень недостижения j-го результата (показателя результативности) использования субсидии, определяется: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а) для результатов (показателей результативности)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Dj=1-(</w:t>
      </w:r>
      <w:r w:rsidRPr="00F1610A">
        <w:rPr>
          <w:rFonts w:eastAsia="Segoe UI"/>
          <w:shd w:val="clear" w:color="auto" w:fill="FFFFFF"/>
        </w:rPr>
        <w:t>Tfj</w:t>
      </w:r>
      <w:r w:rsidRPr="00F1610A">
        <w:rPr>
          <w:rFonts w:eastAsia="Segoe UI"/>
          <w:shd w:val="clear" w:color="auto" w:fill="FFFFFF"/>
          <w:lang w:val="ru"/>
        </w:rPr>
        <w:t>/</w:t>
      </w:r>
      <w:r w:rsidRPr="00F1610A">
        <w:rPr>
          <w:rFonts w:eastAsia="Segoe UI"/>
          <w:shd w:val="clear" w:color="auto" w:fill="FFFFFF"/>
        </w:rPr>
        <w:t>Tpj</w:t>
      </w:r>
      <w:r w:rsidRPr="00F1610A">
        <w:rPr>
          <w:rFonts w:eastAsia="Segoe UI"/>
          <w:shd w:val="clear" w:color="auto" w:fill="FFFFFF"/>
          <w:lang w:val="ru"/>
        </w:rPr>
        <w:t>), где: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Tfj - фактически достигнутое значение j-го результата (показателя результативности) использования субсидии на отчетную дату;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Tpj - плановое значение j-го результата (показателя результативности) использования субсидии, установленное соглашением;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lastRenderedPageBreak/>
        <w:t>б) для результатов (показателей результативности)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aff0"/>
        <w:spacing w:after="0"/>
        <w:ind w:firstLineChars="129" w:firstLine="310"/>
        <w:jc w:val="both"/>
        <w:textAlignment w:val="baseline"/>
      </w:pPr>
      <w:r w:rsidRPr="00F1610A">
        <w:rPr>
          <w:rFonts w:eastAsia="Segoe UI"/>
          <w:shd w:val="clear" w:color="auto" w:fill="FFFFFF"/>
          <w:lang w:val="ru"/>
        </w:rPr>
        <w:t>Dj=1-(Tpj/Tfj).</w:t>
      </w:r>
      <w:r w:rsidRPr="00F1610A">
        <w:rPr>
          <w:rFonts w:eastAsia="Segoe UI"/>
          <w:shd w:val="clear" w:color="auto" w:fill="FFFFFF"/>
        </w:rPr>
        <w:t> 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sz w:val="24"/>
        </w:rPr>
      </w:pPr>
      <w:r w:rsidRPr="00F1610A">
        <w:rPr>
          <w:rFonts w:ascii="Times New Roman" w:hAnsi="Times New Roman" w:cs="Times New Roman"/>
          <w:sz w:val="24"/>
        </w:rPr>
        <w:t>4.9. В случае невыполнения в установленный срок требования о возврате целевой субсидии учредитель обеспечивает ее взыскание в судебном порядке в соответствии с законодательством Российской Федерации.</w:t>
      </w:r>
    </w:p>
    <w:p w:rsidR="0006336C" w:rsidRPr="00F1610A" w:rsidRDefault="0006336C" w:rsidP="0006336C">
      <w:pPr>
        <w:pStyle w:val="ConsPlusNormal0"/>
        <w:ind w:firstLineChars="129" w:firstLine="310"/>
        <w:jc w:val="both"/>
        <w:rPr>
          <w:rFonts w:ascii="Times New Roman" w:hAnsi="Times New Roman" w:cs="Times New Roman"/>
          <w:sz w:val="24"/>
        </w:rPr>
      </w:pPr>
      <w:r w:rsidRPr="00F1610A">
        <w:rPr>
          <w:rFonts w:ascii="Times New Roman" w:hAnsi="Times New Roman" w:cs="Times New Roman"/>
          <w:sz w:val="24"/>
        </w:rPr>
        <w:t>4.10.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06336C" w:rsidRPr="00F1610A" w:rsidRDefault="0006336C" w:rsidP="0006336C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Приложение №1</w:t>
      </w:r>
    </w:p>
    <w:p w:rsidR="0006336C" w:rsidRPr="00F1610A" w:rsidRDefault="0006336C" w:rsidP="0006336C">
      <w:pPr>
        <w:pStyle w:val="ConsPlusNormal0"/>
        <w:jc w:val="right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к Порядку определения объема и условиям предоставления субсидий из бюджета </w:t>
      </w:r>
      <w:r w:rsidRPr="00F1610A">
        <w:rPr>
          <w:rFonts w:ascii="Times New Roman" w:eastAsia="Times New Roman CYR" w:hAnsi="Times New Roman" w:cs="Times New Roman"/>
          <w:color w:val="000000"/>
          <w:sz w:val="24"/>
        </w:rPr>
        <w:t xml:space="preserve">муниципального образования «Зональненское сельское поселение» </w:t>
      </w:r>
      <w:r w:rsidRPr="00F1610A">
        <w:rPr>
          <w:rFonts w:ascii="Times New Roman" w:hAnsi="Times New Roman" w:cs="Times New Roman"/>
          <w:color w:val="000000"/>
          <w:sz w:val="24"/>
        </w:rPr>
        <w:t xml:space="preserve">муниципальным бюджетным и автономным учреждениям </w:t>
      </w:r>
      <w:r w:rsidRPr="00F1610A">
        <w:rPr>
          <w:rFonts w:ascii="Times New Roman" w:eastAsia="Times New Roman CYR" w:hAnsi="Times New Roman" w:cs="Times New Roman"/>
          <w:color w:val="000000"/>
          <w:sz w:val="24"/>
        </w:rPr>
        <w:t xml:space="preserve">муниципального образования «Зональненское сельское поселение» </w:t>
      </w:r>
      <w:r w:rsidRPr="00F1610A">
        <w:rPr>
          <w:rFonts w:ascii="Times New Roman" w:hAnsi="Times New Roman" w:cs="Times New Roman"/>
          <w:color w:val="000000"/>
          <w:sz w:val="24"/>
        </w:rPr>
        <w:t>на иные цели</w:t>
      </w:r>
    </w:p>
    <w:p w:rsidR="0006336C" w:rsidRPr="00F1610A" w:rsidRDefault="0006336C" w:rsidP="0006336C">
      <w:pPr>
        <w:pStyle w:val="ConsPlusNormal0"/>
        <w:jc w:val="center"/>
        <w:rPr>
          <w:rFonts w:ascii="Times New Roman" w:hAnsi="Times New Roman" w:cs="Times New Roman"/>
          <w:color w:val="000000"/>
          <w:sz w:val="24"/>
        </w:rPr>
      </w:pPr>
    </w:p>
    <w:p w:rsidR="0006336C" w:rsidRPr="00F1610A" w:rsidRDefault="0006336C" w:rsidP="0006336C">
      <w:pPr>
        <w:pStyle w:val="ConsPlusNormal0"/>
        <w:jc w:val="center"/>
        <w:rPr>
          <w:rFonts w:ascii="Times New Roman" w:hAnsi="Times New Roman" w:cs="Times New Roman"/>
          <w:color w:val="000000"/>
          <w:sz w:val="24"/>
        </w:rPr>
      </w:pPr>
    </w:p>
    <w:p w:rsidR="0006336C" w:rsidRPr="0006336C" w:rsidRDefault="0006336C" w:rsidP="0006336C">
      <w:pPr>
        <w:pStyle w:val="ConsPlusTitle"/>
        <w:jc w:val="center"/>
        <w:rPr>
          <w:bCs w:val="0"/>
          <w:color w:val="000000"/>
          <w:sz w:val="24"/>
          <w:szCs w:val="24"/>
          <w:lang w:val="ru-RU"/>
        </w:rPr>
      </w:pPr>
      <w:bookmarkStart w:id="7" w:name="P174"/>
      <w:bookmarkEnd w:id="7"/>
      <w:r w:rsidRPr="0006336C">
        <w:rPr>
          <w:bCs w:val="0"/>
          <w:color w:val="000000"/>
          <w:sz w:val="24"/>
          <w:szCs w:val="24"/>
          <w:lang w:val="ru-RU"/>
        </w:rPr>
        <w:t>Перечень главных распорядителей (распорядителей) и получателей бюджетных средств муниципального образования «Зональненское сельское поселение», предоставляющих муниципальным бюджетным и автономным учреждениям муниципального образования «Зональненское сельское поселение» субсидии на иные цели</w:t>
      </w:r>
    </w:p>
    <w:p w:rsidR="0006336C" w:rsidRPr="00F1610A" w:rsidRDefault="0006336C" w:rsidP="0006336C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6336C" w:rsidRPr="00F1610A" w:rsidRDefault="0006336C" w:rsidP="0006336C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F1610A">
        <w:rPr>
          <w:rFonts w:ascii="Times New Roman" w:hAnsi="Times New Roman" w:cs="Times New Roman"/>
          <w:color w:val="000000"/>
          <w:sz w:val="24"/>
        </w:rPr>
        <w:t>1. ________________________________________________________</w:t>
      </w:r>
    </w:p>
    <w:p w:rsidR="0006336C" w:rsidRPr="00F1610A" w:rsidRDefault="0006336C" w:rsidP="0006336C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lang w:eastAsia="ru-RU"/>
        </w:rPr>
      </w:pPr>
      <w:r w:rsidRPr="00F1610A">
        <w:rPr>
          <w:rFonts w:ascii="Times New Roman" w:hAnsi="Times New Roman" w:cs="Times New Roman"/>
          <w:color w:val="000000"/>
          <w:sz w:val="24"/>
        </w:rPr>
        <w:t xml:space="preserve">2. </w:t>
      </w:r>
      <w:r w:rsidRPr="00F1610A">
        <w:rPr>
          <w:rFonts w:ascii="Times New Roman" w:hAnsi="Times New Roman" w:cs="Times New Roman"/>
          <w:color w:val="000000"/>
          <w:sz w:val="24"/>
          <w:lang w:eastAsia="ru-RU"/>
        </w:rPr>
        <w:t>________________________________________________________</w:t>
      </w:r>
    </w:p>
    <w:p w:rsidR="0006336C" w:rsidRPr="00F1610A" w:rsidRDefault="0006336C" w:rsidP="0006336C">
      <w:pPr>
        <w:rPr>
          <w:color w:val="000000"/>
          <w:sz w:val="24"/>
          <w:szCs w:val="24"/>
        </w:rPr>
      </w:pPr>
    </w:p>
    <w:p w:rsidR="0006336C" w:rsidRPr="00F1610A" w:rsidRDefault="0006336C" w:rsidP="0006336C">
      <w:pPr>
        <w:tabs>
          <w:tab w:val="left" w:pos="3756"/>
        </w:tabs>
        <w:rPr>
          <w:color w:val="000000"/>
          <w:sz w:val="24"/>
          <w:szCs w:val="24"/>
        </w:rPr>
      </w:pPr>
      <w:r w:rsidRPr="00F1610A">
        <w:rPr>
          <w:color w:val="000000"/>
          <w:sz w:val="24"/>
          <w:szCs w:val="24"/>
        </w:rPr>
        <w:tab/>
      </w:r>
    </w:p>
    <w:p w:rsidR="002549A3" w:rsidRDefault="002549A3" w:rsidP="002549A3">
      <w:pPr>
        <w:rPr>
          <w:sz w:val="24"/>
          <w:szCs w:val="24"/>
        </w:rPr>
      </w:pPr>
    </w:p>
    <w:sectPr w:rsidR="002549A3" w:rsidSect="0006336C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75" w:rsidRDefault="00522D75">
      <w:r>
        <w:separator/>
      </w:r>
    </w:p>
  </w:endnote>
  <w:endnote w:type="continuationSeparator" w:id="0">
    <w:p w:rsidR="00522D75" w:rsidRDefault="005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75" w:rsidRDefault="00522D75">
      <w:r>
        <w:separator/>
      </w:r>
    </w:p>
  </w:footnote>
  <w:footnote w:type="continuationSeparator" w:id="0">
    <w:p w:rsidR="00522D75" w:rsidRDefault="0052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multilevel"/>
    <w:tmpl w:val="134233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7"/>
  </w:num>
  <w:num w:numId="5">
    <w:abstractNumId w:val="41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8"/>
  </w:num>
  <w:num w:numId="24">
    <w:abstractNumId w:val="22"/>
  </w:num>
  <w:num w:numId="25">
    <w:abstractNumId w:val="4"/>
  </w:num>
  <w:num w:numId="26">
    <w:abstractNumId w:val="33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26"/>
  </w:num>
  <w:num w:numId="5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6336C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2D75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7E09C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6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6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1B3D9-968A-4093-9D14-E72F4490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3726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79</cp:revision>
  <cp:lastPrinted>2022-04-25T05:15:00Z</cp:lastPrinted>
  <dcterms:created xsi:type="dcterms:W3CDTF">2020-01-13T09:47:00Z</dcterms:created>
  <dcterms:modified xsi:type="dcterms:W3CDTF">2022-05-24T04:07:00Z</dcterms:modified>
</cp:coreProperties>
</file>