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4D2B2C">
        <w:rPr>
          <w:sz w:val="24"/>
          <w:szCs w:val="24"/>
        </w:rPr>
        <w:t xml:space="preserve">№ </w:t>
      </w:r>
      <w:r w:rsidR="00A73CF5">
        <w:rPr>
          <w:sz w:val="24"/>
          <w:szCs w:val="24"/>
        </w:rPr>
        <w:t>56/2</w:t>
      </w:r>
      <w:r w:rsidRPr="00BD2032">
        <w:rPr>
          <w:sz w:val="24"/>
          <w:szCs w:val="24"/>
        </w:rPr>
        <w:t xml:space="preserve">от </w:t>
      </w:r>
      <w:r w:rsidR="004332B9">
        <w:rPr>
          <w:sz w:val="24"/>
          <w:szCs w:val="24"/>
        </w:rPr>
        <w:t>07.11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A6439" w:rsidRPr="00010BC2" w:rsidRDefault="004A6439" w:rsidP="004A6439">
      <w:pPr>
        <w:jc w:val="center"/>
        <w:rPr>
          <w:b/>
          <w:sz w:val="24"/>
        </w:rPr>
      </w:pPr>
    </w:p>
    <w:p w:rsidR="004A6439" w:rsidRDefault="004A6439" w:rsidP="004A6439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7A3109">
        <w:rPr>
          <w:b/>
          <w:sz w:val="24"/>
        </w:rPr>
        <w:t xml:space="preserve"> </w:t>
      </w:r>
      <w:r>
        <w:rPr>
          <w:b/>
          <w:sz w:val="24"/>
        </w:rPr>
        <w:t>№</w:t>
      </w:r>
      <w:r w:rsidR="00A73CF5">
        <w:rPr>
          <w:b/>
          <w:sz w:val="24"/>
        </w:rPr>
        <w:t>22</w:t>
      </w:r>
    </w:p>
    <w:p w:rsidR="004A6439" w:rsidRDefault="004A6439" w:rsidP="004A6439">
      <w:pPr>
        <w:jc w:val="center"/>
        <w:rPr>
          <w:b/>
          <w:sz w:val="24"/>
        </w:rPr>
      </w:pPr>
      <w:bookmarkStart w:id="0" w:name="_GoBack"/>
      <w:bookmarkEnd w:id="0"/>
    </w:p>
    <w:p w:rsidR="00A73CF5" w:rsidRPr="004A2AC0" w:rsidRDefault="00A73CF5" w:rsidP="00A73CF5">
      <w:pPr>
        <w:jc w:val="right"/>
        <w:rPr>
          <w:b/>
          <w:szCs w:val="28"/>
        </w:rPr>
      </w:pPr>
      <w:r w:rsidRPr="004A2AC0">
        <w:rPr>
          <w:b/>
          <w:szCs w:val="28"/>
        </w:rPr>
        <w:t>п. Зональная Станция</w:t>
      </w:r>
      <w:r w:rsidRPr="004A2AC0">
        <w:rPr>
          <w:b/>
          <w:szCs w:val="28"/>
        </w:rPr>
        <w:tab/>
      </w:r>
      <w:r w:rsidRPr="004A2AC0">
        <w:rPr>
          <w:b/>
          <w:szCs w:val="28"/>
        </w:rPr>
        <w:tab/>
        <w:t xml:space="preserve">      </w:t>
      </w:r>
      <w:r>
        <w:rPr>
          <w:b/>
          <w:szCs w:val="28"/>
        </w:rPr>
        <w:t xml:space="preserve">                                           «07» ноября </w:t>
      </w:r>
      <w:r w:rsidRPr="004A2AC0">
        <w:rPr>
          <w:b/>
          <w:szCs w:val="28"/>
        </w:rPr>
        <w:t>20</w:t>
      </w:r>
      <w:r>
        <w:rPr>
          <w:b/>
          <w:szCs w:val="28"/>
        </w:rPr>
        <w:t>22</w:t>
      </w:r>
      <w:r w:rsidRPr="004A2AC0">
        <w:rPr>
          <w:b/>
          <w:szCs w:val="28"/>
        </w:rPr>
        <w:t>г.</w:t>
      </w:r>
    </w:p>
    <w:p w:rsidR="00A73CF5" w:rsidRPr="004A2AC0" w:rsidRDefault="00A73CF5" w:rsidP="00A73CF5">
      <w:pPr>
        <w:jc w:val="right"/>
        <w:rPr>
          <w:b/>
          <w:szCs w:val="28"/>
        </w:rPr>
      </w:pPr>
      <w:r>
        <w:rPr>
          <w:b/>
          <w:szCs w:val="28"/>
        </w:rPr>
        <w:t>29-</w:t>
      </w:r>
      <w:r w:rsidRPr="004A2AC0">
        <w:rPr>
          <w:b/>
          <w:szCs w:val="28"/>
        </w:rPr>
        <w:t>е очередное собрание</w:t>
      </w:r>
    </w:p>
    <w:p w:rsidR="00A73CF5" w:rsidRPr="00D11699" w:rsidRDefault="00A73CF5" w:rsidP="00A73CF5">
      <w:pPr>
        <w:jc w:val="right"/>
        <w:rPr>
          <w:b/>
          <w:szCs w:val="28"/>
        </w:rPr>
      </w:pPr>
      <w:r w:rsidRPr="004A2AC0">
        <w:rPr>
          <w:b/>
          <w:szCs w:val="28"/>
        </w:rPr>
        <w:t>V -ого созыва</w:t>
      </w:r>
    </w:p>
    <w:p w:rsidR="00A73CF5" w:rsidRDefault="00A73CF5" w:rsidP="00A73CF5">
      <w:pPr>
        <w:keepNext/>
      </w:pPr>
    </w:p>
    <w:p w:rsidR="00A73CF5" w:rsidRPr="00A73CF5" w:rsidRDefault="00A73CF5" w:rsidP="00A73CF5">
      <w:pPr>
        <w:keepNext/>
        <w:ind w:right="5669"/>
        <w:jc w:val="both"/>
        <w:rPr>
          <w:bCs/>
          <w:sz w:val="24"/>
          <w:szCs w:val="24"/>
        </w:rPr>
      </w:pPr>
      <w:r w:rsidRPr="00A73CF5">
        <w:rPr>
          <w:bCs/>
          <w:sz w:val="24"/>
          <w:szCs w:val="24"/>
        </w:rPr>
        <w:t xml:space="preserve">Об утверждении бюджета </w:t>
      </w:r>
      <w:proofErr w:type="spellStart"/>
      <w:r w:rsidRPr="00A73CF5">
        <w:rPr>
          <w:bCs/>
          <w:sz w:val="24"/>
          <w:szCs w:val="24"/>
        </w:rPr>
        <w:t>Зональненского</w:t>
      </w:r>
      <w:proofErr w:type="spellEnd"/>
      <w:r w:rsidRPr="00A73CF5">
        <w:rPr>
          <w:bCs/>
          <w:sz w:val="24"/>
          <w:szCs w:val="24"/>
        </w:rPr>
        <w:t xml:space="preserve"> сельского поселения на 2023 год и на плановый период 2024 и 2025 годов в первом чтении  и назначении даты публичных слушаний</w:t>
      </w:r>
    </w:p>
    <w:p w:rsidR="00A73CF5" w:rsidRPr="00A73CF5" w:rsidRDefault="00A73CF5" w:rsidP="00A73CF5">
      <w:pPr>
        <w:keepNext/>
        <w:ind w:right="5669"/>
        <w:jc w:val="both"/>
        <w:rPr>
          <w:bCs/>
          <w:sz w:val="24"/>
          <w:szCs w:val="24"/>
        </w:rPr>
      </w:pPr>
    </w:p>
    <w:p w:rsidR="00A73CF5" w:rsidRPr="00A73CF5" w:rsidRDefault="00A73CF5" w:rsidP="00A73CF5">
      <w:pPr>
        <w:keepNext/>
        <w:rPr>
          <w:b/>
          <w:bCs/>
          <w:sz w:val="24"/>
          <w:szCs w:val="24"/>
        </w:rPr>
      </w:pPr>
    </w:p>
    <w:p w:rsidR="00A73CF5" w:rsidRPr="00A73CF5" w:rsidRDefault="00A73CF5" w:rsidP="00A73CF5">
      <w:pPr>
        <w:ind w:firstLine="708"/>
        <w:jc w:val="both"/>
        <w:rPr>
          <w:bCs/>
          <w:sz w:val="24"/>
          <w:szCs w:val="24"/>
        </w:rPr>
      </w:pPr>
      <w:r w:rsidRPr="00A73CF5">
        <w:rPr>
          <w:b/>
          <w:bCs/>
          <w:sz w:val="24"/>
          <w:szCs w:val="24"/>
        </w:rPr>
        <w:tab/>
      </w:r>
      <w:r w:rsidRPr="00A73CF5">
        <w:rPr>
          <w:bCs/>
          <w:sz w:val="24"/>
          <w:szCs w:val="24"/>
        </w:rPr>
        <w:t xml:space="preserve">Рассмотрев разработанный Администрацией </w:t>
      </w:r>
      <w:proofErr w:type="spellStart"/>
      <w:r w:rsidRPr="00A73CF5">
        <w:rPr>
          <w:bCs/>
          <w:sz w:val="24"/>
          <w:szCs w:val="24"/>
        </w:rPr>
        <w:t>Зональненского</w:t>
      </w:r>
      <w:proofErr w:type="spellEnd"/>
      <w:r w:rsidRPr="00A73CF5">
        <w:rPr>
          <w:bCs/>
          <w:sz w:val="24"/>
          <w:szCs w:val="24"/>
        </w:rPr>
        <w:t xml:space="preserve"> сельского  поселения,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</w:t>
      </w:r>
      <w:proofErr w:type="spellStart"/>
      <w:r w:rsidRPr="00A73CF5">
        <w:rPr>
          <w:bCs/>
          <w:sz w:val="24"/>
          <w:szCs w:val="24"/>
        </w:rPr>
        <w:t>Зональненского</w:t>
      </w:r>
      <w:proofErr w:type="spellEnd"/>
      <w:r w:rsidRPr="00A73CF5">
        <w:rPr>
          <w:bCs/>
          <w:sz w:val="24"/>
          <w:szCs w:val="24"/>
        </w:rPr>
        <w:t xml:space="preserve"> сельского поселения», утвержденным Решением Совета </w:t>
      </w:r>
      <w:proofErr w:type="spellStart"/>
      <w:r w:rsidRPr="00A73CF5">
        <w:rPr>
          <w:bCs/>
          <w:sz w:val="24"/>
          <w:szCs w:val="24"/>
        </w:rPr>
        <w:t>Зональненского</w:t>
      </w:r>
      <w:proofErr w:type="spellEnd"/>
      <w:r w:rsidRPr="00A73CF5">
        <w:rPr>
          <w:bCs/>
          <w:sz w:val="24"/>
          <w:szCs w:val="24"/>
        </w:rPr>
        <w:t xml:space="preserve"> сельского поселения от 25.06.2019г. № 29,</w:t>
      </w:r>
    </w:p>
    <w:p w:rsidR="00A73CF5" w:rsidRPr="00A73CF5" w:rsidRDefault="00A73CF5" w:rsidP="00A73CF5">
      <w:pPr>
        <w:ind w:firstLine="708"/>
        <w:jc w:val="both"/>
        <w:rPr>
          <w:b/>
          <w:bCs/>
          <w:sz w:val="24"/>
          <w:szCs w:val="24"/>
        </w:rPr>
      </w:pPr>
      <w:r w:rsidRPr="00A73CF5">
        <w:rPr>
          <w:b/>
          <w:bCs/>
          <w:sz w:val="24"/>
          <w:szCs w:val="24"/>
        </w:rPr>
        <w:t xml:space="preserve">Совет </w:t>
      </w:r>
      <w:proofErr w:type="spellStart"/>
      <w:r w:rsidRPr="00A73CF5">
        <w:rPr>
          <w:b/>
          <w:bCs/>
          <w:sz w:val="24"/>
          <w:szCs w:val="24"/>
        </w:rPr>
        <w:t>Зональненского</w:t>
      </w:r>
      <w:proofErr w:type="spellEnd"/>
      <w:r w:rsidRPr="00A73CF5">
        <w:rPr>
          <w:b/>
          <w:bCs/>
          <w:sz w:val="24"/>
          <w:szCs w:val="24"/>
        </w:rPr>
        <w:t xml:space="preserve"> сельского поселения РЕШИЛ:</w:t>
      </w:r>
    </w:p>
    <w:p w:rsidR="00A73CF5" w:rsidRPr="00A73CF5" w:rsidRDefault="00A73CF5" w:rsidP="00A73CF5">
      <w:pPr>
        <w:ind w:firstLine="708"/>
        <w:jc w:val="both"/>
        <w:rPr>
          <w:bCs/>
          <w:sz w:val="24"/>
          <w:szCs w:val="24"/>
        </w:rPr>
      </w:pPr>
      <w:r w:rsidRPr="00A73CF5">
        <w:rPr>
          <w:bCs/>
          <w:sz w:val="24"/>
          <w:szCs w:val="24"/>
        </w:rPr>
        <w:t xml:space="preserve">1. Принять проект бюджета </w:t>
      </w:r>
      <w:proofErr w:type="spellStart"/>
      <w:r w:rsidRPr="00A73CF5">
        <w:rPr>
          <w:bCs/>
          <w:sz w:val="24"/>
          <w:szCs w:val="24"/>
        </w:rPr>
        <w:t>Зональненского</w:t>
      </w:r>
      <w:proofErr w:type="spellEnd"/>
      <w:r w:rsidRPr="00A73CF5">
        <w:rPr>
          <w:bCs/>
          <w:sz w:val="24"/>
          <w:szCs w:val="24"/>
        </w:rPr>
        <w:t xml:space="preserve"> сельского посел</w:t>
      </w:r>
      <w:r w:rsidRPr="00A73CF5">
        <w:rPr>
          <w:bCs/>
          <w:sz w:val="24"/>
          <w:szCs w:val="24"/>
        </w:rPr>
        <w:t>е</w:t>
      </w:r>
      <w:r w:rsidRPr="00A73CF5">
        <w:rPr>
          <w:bCs/>
          <w:sz w:val="24"/>
          <w:szCs w:val="24"/>
        </w:rPr>
        <w:t>ния на 2023 год и на плановый период 2024 и 2025 годов в первом чтении:</w:t>
      </w:r>
    </w:p>
    <w:p w:rsidR="00A73CF5" w:rsidRPr="00A73CF5" w:rsidRDefault="00A73CF5" w:rsidP="00A73CF5">
      <w:pPr>
        <w:ind w:firstLine="708"/>
        <w:jc w:val="both"/>
        <w:rPr>
          <w:bCs/>
          <w:sz w:val="24"/>
          <w:szCs w:val="24"/>
        </w:rPr>
      </w:pPr>
      <w:proofErr w:type="gramStart"/>
      <w:r w:rsidRPr="00A73CF5">
        <w:rPr>
          <w:bCs/>
          <w:sz w:val="24"/>
          <w:szCs w:val="24"/>
        </w:rPr>
        <w:t>- по доходам: 2023 год в сумме -  46848,2 тыс. руб.; 2023 год – 55564,6 тыс. руб.;                                           2024 год – 58100,5 тыс. руб.</w:t>
      </w:r>
      <w:proofErr w:type="gramEnd"/>
    </w:p>
    <w:p w:rsidR="00A73CF5" w:rsidRPr="00A73CF5" w:rsidRDefault="00A73CF5" w:rsidP="00A73CF5">
      <w:pPr>
        <w:ind w:firstLine="708"/>
        <w:jc w:val="both"/>
        <w:rPr>
          <w:bCs/>
          <w:sz w:val="24"/>
          <w:szCs w:val="24"/>
        </w:rPr>
      </w:pPr>
      <w:proofErr w:type="gramStart"/>
      <w:r w:rsidRPr="00A73CF5">
        <w:rPr>
          <w:bCs/>
          <w:sz w:val="24"/>
          <w:szCs w:val="24"/>
        </w:rPr>
        <w:t>- по  расходам: 2023 год в сумме -  46848,2 тыс. руб.; 2023 год – 55564,6 тыс. руб.;                                           2024 год – 58100,5 тыс. руб.</w:t>
      </w:r>
      <w:proofErr w:type="gramEnd"/>
    </w:p>
    <w:p w:rsidR="00A73CF5" w:rsidRPr="00A73CF5" w:rsidRDefault="00A73CF5" w:rsidP="00A73CF5">
      <w:pPr>
        <w:ind w:firstLine="708"/>
        <w:jc w:val="both"/>
        <w:rPr>
          <w:bCs/>
          <w:sz w:val="24"/>
          <w:szCs w:val="24"/>
        </w:rPr>
      </w:pPr>
      <w:r w:rsidRPr="00A73CF5">
        <w:rPr>
          <w:bCs/>
          <w:sz w:val="24"/>
          <w:szCs w:val="24"/>
        </w:rPr>
        <w:t>- Дефицит (</w:t>
      </w:r>
      <w:proofErr w:type="spellStart"/>
      <w:r w:rsidRPr="00A73CF5">
        <w:rPr>
          <w:bCs/>
          <w:sz w:val="24"/>
          <w:szCs w:val="24"/>
        </w:rPr>
        <w:t>профицит</w:t>
      </w:r>
      <w:proofErr w:type="spellEnd"/>
      <w:r w:rsidRPr="00A73CF5">
        <w:rPr>
          <w:bCs/>
          <w:sz w:val="24"/>
          <w:szCs w:val="24"/>
        </w:rPr>
        <w:t xml:space="preserve">) бюджета поселения на 2023 год в сумме - 0,0 </w:t>
      </w:r>
      <w:proofErr w:type="spellStart"/>
      <w:r w:rsidRPr="00A73CF5">
        <w:rPr>
          <w:bCs/>
          <w:sz w:val="24"/>
          <w:szCs w:val="24"/>
        </w:rPr>
        <w:t>руб</w:t>
      </w:r>
      <w:proofErr w:type="spellEnd"/>
      <w:r w:rsidRPr="00A73CF5">
        <w:rPr>
          <w:bCs/>
          <w:sz w:val="24"/>
          <w:szCs w:val="24"/>
        </w:rPr>
        <w:t xml:space="preserve">; 2024 год- 0,0 </w:t>
      </w:r>
      <w:proofErr w:type="spellStart"/>
      <w:r w:rsidRPr="00A73CF5">
        <w:rPr>
          <w:bCs/>
          <w:sz w:val="24"/>
          <w:szCs w:val="24"/>
        </w:rPr>
        <w:t>руб</w:t>
      </w:r>
      <w:proofErr w:type="spellEnd"/>
      <w:r w:rsidRPr="00A73CF5">
        <w:rPr>
          <w:bCs/>
          <w:sz w:val="24"/>
          <w:szCs w:val="24"/>
        </w:rPr>
        <w:t>; 2025 год - 0,0 руб.</w:t>
      </w:r>
    </w:p>
    <w:p w:rsidR="00A73CF5" w:rsidRPr="00A73CF5" w:rsidRDefault="00A73CF5" w:rsidP="00A73CF5">
      <w:pPr>
        <w:ind w:firstLine="708"/>
        <w:jc w:val="both"/>
        <w:rPr>
          <w:sz w:val="24"/>
          <w:szCs w:val="24"/>
        </w:rPr>
      </w:pPr>
      <w:r w:rsidRPr="00A73CF5">
        <w:rPr>
          <w:bCs/>
          <w:sz w:val="24"/>
          <w:szCs w:val="24"/>
        </w:rPr>
        <w:t xml:space="preserve">2.      </w:t>
      </w:r>
      <w:proofErr w:type="gramStart"/>
      <w:r w:rsidRPr="00A73CF5">
        <w:rPr>
          <w:sz w:val="24"/>
          <w:szCs w:val="24"/>
        </w:rPr>
        <w:t>Установить, что  остатки  средств  поселения  на  начало  текущего    финансового года  за  исключением остатков бюджетных  ассигнований  дорожного  фонда и остатков неиспользованных межбюджетных  трансфертов, полученных из областного  бюджета  в  форме  субвенций  и  субсидий  и  иных межбюджетных  трансфертов, имеющих целевое  назначение,  в  объеме  до  100  процентов  могут  направляться  на  покрытие  временных  кассовых  разрывов,  возникающих  при  исполнении  бюджета  поселения.</w:t>
      </w:r>
      <w:proofErr w:type="gramEnd"/>
    </w:p>
    <w:p w:rsidR="00A73CF5" w:rsidRPr="00A73CF5" w:rsidRDefault="00A73CF5" w:rsidP="00A73CF5">
      <w:pPr>
        <w:ind w:firstLine="708"/>
        <w:jc w:val="both"/>
        <w:rPr>
          <w:sz w:val="24"/>
          <w:szCs w:val="24"/>
        </w:rPr>
      </w:pPr>
      <w:r w:rsidRPr="00A73CF5">
        <w:rPr>
          <w:sz w:val="24"/>
          <w:szCs w:val="24"/>
        </w:rPr>
        <w:t>3. Установить, что в соответствии с пунктом 3 статьи 217 Бюджетного кодекса Российской Фед</w:t>
      </w:r>
      <w:r w:rsidRPr="00A73CF5">
        <w:rPr>
          <w:sz w:val="24"/>
          <w:szCs w:val="24"/>
        </w:rPr>
        <w:t>е</w:t>
      </w:r>
      <w:r w:rsidRPr="00A73CF5">
        <w:rPr>
          <w:sz w:val="24"/>
          <w:szCs w:val="24"/>
        </w:rPr>
        <w:t xml:space="preserve">рации, основанием для внесения в 2023 году изменений в показатели сводной бюджетной росписи бюджета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сельского поселения является:</w:t>
      </w:r>
    </w:p>
    <w:p w:rsidR="00A73CF5" w:rsidRPr="00A73CF5" w:rsidRDefault="00A73CF5" w:rsidP="00A73CF5">
      <w:pPr>
        <w:ind w:firstLine="708"/>
        <w:jc w:val="both"/>
        <w:rPr>
          <w:sz w:val="24"/>
          <w:szCs w:val="24"/>
        </w:rPr>
      </w:pPr>
      <w:r w:rsidRPr="00A73CF5">
        <w:rPr>
          <w:bCs/>
          <w:sz w:val="24"/>
          <w:szCs w:val="24"/>
        </w:rPr>
        <w:t>3</w:t>
      </w:r>
      <w:r w:rsidRPr="00A73CF5">
        <w:rPr>
          <w:sz w:val="24"/>
          <w:szCs w:val="24"/>
        </w:rPr>
        <w:t xml:space="preserve">.1. Распределение зарезервированных в составе утвержденных в ведомственной структуре расходов бюджета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сел</w:t>
      </w:r>
      <w:r w:rsidRPr="00A73CF5">
        <w:rPr>
          <w:sz w:val="24"/>
          <w:szCs w:val="24"/>
        </w:rPr>
        <w:t>ь</w:t>
      </w:r>
      <w:r w:rsidRPr="00A73CF5">
        <w:rPr>
          <w:sz w:val="24"/>
          <w:szCs w:val="24"/>
        </w:rPr>
        <w:t>ского поселения  на 2023 год бюджетных ассигнований, предусмотренных по подразделу 0111 «Резервные фонды»;</w:t>
      </w:r>
    </w:p>
    <w:p w:rsidR="00A73CF5" w:rsidRPr="00A73CF5" w:rsidRDefault="00A73CF5" w:rsidP="00A73CF5">
      <w:pPr>
        <w:ind w:firstLine="708"/>
        <w:jc w:val="both"/>
        <w:rPr>
          <w:sz w:val="24"/>
          <w:szCs w:val="24"/>
        </w:rPr>
      </w:pPr>
      <w:r w:rsidRPr="00A73CF5">
        <w:rPr>
          <w:bCs/>
          <w:sz w:val="24"/>
          <w:szCs w:val="24"/>
        </w:rPr>
        <w:lastRenderedPageBreak/>
        <w:t xml:space="preserve">3.2. </w:t>
      </w:r>
      <w:r w:rsidRPr="00A73CF5">
        <w:rPr>
          <w:sz w:val="24"/>
          <w:szCs w:val="24"/>
        </w:rPr>
        <w:t>Перераспределение бюджетных ассигнований между подгруппами и элеме</w:t>
      </w:r>
      <w:r w:rsidRPr="00A73CF5">
        <w:rPr>
          <w:sz w:val="24"/>
          <w:szCs w:val="24"/>
        </w:rPr>
        <w:t>н</w:t>
      </w:r>
      <w:r w:rsidRPr="00A73CF5">
        <w:rPr>
          <w:sz w:val="24"/>
          <w:szCs w:val="24"/>
        </w:rPr>
        <w:t xml:space="preserve">тами вида расходов классификации расходов бюджетов, в пределах общего объема бюджетных ассигнований, предусмотренных главному распорядителю средств бюджета по соответствующей целевой статье и группе </w:t>
      </w:r>
      <w:proofErr w:type="gramStart"/>
      <w:r w:rsidRPr="00A73CF5">
        <w:rPr>
          <w:sz w:val="24"/>
          <w:szCs w:val="24"/>
        </w:rPr>
        <w:t>вида расходов классифик</w:t>
      </w:r>
      <w:r w:rsidRPr="00A73CF5">
        <w:rPr>
          <w:sz w:val="24"/>
          <w:szCs w:val="24"/>
        </w:rPr>
        <w:t>а</w:t>
      </w:r>
      <w:r w:rsidRPr="00A73CF5">
        <w:rPr>
          <w:sz w:val="24"/>
          <w:szCs w:val="24"/>
        </w:rPr>
        <w:t>ции расходов бюджетов</w:t>
      </w:r>
      <w:proofErr w:type="gramEnd"/>
      <w:r w:rsidRPr="00A73CF5">
        <w:rPr>
          <w:sz w:val="24"/>
          <w:szCs w:val="24"/>
        </w:rPr>
        <w:t>.</w:t>
      </w:r>
    </w:p>
    <w:p w:rsidR="00A73CF5" w:rsidRPr="00A73CF5" w:rsidRDefault="00A73CF5" w:rsidP="00A73CF5">
      <w:pPr>
        <w:ind w:firstLine="708"/>
        <w:jc w:val="both"/>
        <w:rPr>
          <w:bCs/>
          <w:sz w:val="24"/>
          <w:szCs w:val="24"/>
        </w:rPr>
      </w:pPr>
      <w:r w:rsidRPr="00A73CF5">
        <w:rPr>
          <w:bCs/>
          <w:sz w:val="24"/>
          <w:szCs w:val="24"/>
        </w:rPr>
        <w:t>4.</w:t>
      </w:r>
      <w:r w:rsidRPr="00A73CF5">
        <w:rPr>
          <w:sz w:val="24"/>
          <w:szCs w:val="24"/>
        </w:rPr>
        <w:t xml:space="preserve">Утвердить перечень главных распорядителей бюджета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сельского поселения на 2023 год, согласно при</w:t>
      </w:r>
      <w:r w:rsidRPr="00A73CF5">
        <w:rPr>
          <w:sz w:val="24"/>
          <w:szCs w:val="24"/>
        </w:rPr>
        <w:softHyphen/>
        <w:t>ложению 1 к н</w:t>
      </w:r>
      <w:r w:rsidRPr="00A73CF5">
        <w:rPr>
          <w:sz w:val="24"/>
          <w:szCs w:val="24"/>
        </w:rPr>
        <w:t>а</w:t>
      </w:r>
      <w:r w:rsidRPr="00A73CF5">
        <w:rPr>
          <w:sz w:val="24"/>
          <w:szCs w:val="24"/>
        </w:rPr>
        <w:t>стоящему решению о бюджете.</w:t>
      </w:r>
    </w:p>
    <w:p w:rsidR="00A73CF5" w:rsidRPr="00A73CF5" w:rsidRDefault="00A73CF5" w:rsidP="004336F2">
      <w:pPr>
        <w:numPr>
          <w:ilvl w:val="0"/>
          <w:numId w:val="4"/>
        </w:numPr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Утвердить расходы 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 сельского поселения, установленные пунктом 1 настоящего решения  по разделам, подразделам, целевым статьям (группам и подгруппам) видов расходов  классификации  расходов бюджета в ведомственной структуре расходов    поселения  на 2023 год </w:t>
      </w:r>
      <w:proofErr w:type="gramStart"/>
      <w:r w:rsidRPr="00A73CF5">
        <w:rPr>
          <w:sz w:val="24"/>
          <w:szCs w:val="24"/>
        </w:rPr>
        <w:t>согласно при</w:t>
      </w:r>
      <w:r w:rsidRPr="00A73CF5">
        <w:rPr>
          <w:sz w:val="24"/>
          <w:szCs w:val="24"/>
        </w:rPr>
        <w:softHyphen/>
        <w:t>ложения</w:t>
      </w:r>
      <w:proofErr w:type="gramEnd"/>
      <w:r w:rsidRPr="00A73CF5">
        <w:rPr>
          <w:sz w:val="24"/>
          <w:szCs w:val="24"/>
        </w:rPr>
        <w:t xml:space="preserve"> 2 и плановый  период 2024 и 2025 годов согласно приложению  2.1 к настоящему бюджету.</w:t>
      </w:r>
    </w:p>
    <w:p w:rsidR="00A73CF5" w:rsidRPr="00A73CF5" w:rsidRDefault="00A73CF5" w:rsidP="004336F2">
      <w:pPr>
        <w:numPr>
          <w:ilvl w:val="0"/>
          <w:numId w:val="4"/>
        </w:numPr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Утвердить объемы межбюджетных трансфертов бюджету  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сельского поселения из бюджета Томского района на 2023 год  и плановый  период 2024 и 2025 годов </w:t>
      </w:r>
      <w:proofErr w:type="gramStart"/>
      <w:r w:rsidRPr="00A73CF5">
        <w:rPr>
          <w:sz w:val="24"/>
          <w:szCs w:val="24"/>
        </w:rPr>
        <w:t>согласно при</w:t>
      </w:r>
      <w:r w:rsidRPr="00A73CF5">
        <w:rPr>
          <w:sz w:val="24"/>
          <w:szCs w:val="24"/>
        </w:rPr>
        <w:softHyphen/>
        <w:t>ложения</w:t>
      </w:r>
      <w:proofErr w:type="gramEnd"/>
      <w:r w:rsidRPr="00A73CF5">
        <w:rPr>
          <w:sz w:val="24"/>
          <w:szCs w:val="24"/>
        </w:rPr>
        <w:t xml:space="preserve">  3 к настоящему бюджету.</w:t>
      </w:r>
    </w:p>
    <w:p w:rsidR="00A73CF5" w:rsidRPr="00A73CF5" w:rsidRDefault="00A73CF5" w:rsidP="004336F2">
      <w:pPr>
        <w:numPr>
          <w:ilvl w:val="0"/>
          <w:numId w:val="4"/>
        </w:numPr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Утвердить объем  межбюджетных трансфертов, предоставляемых другим бюджетам бюджетной  системы  из бюджета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сельского поселения  на 2023 год и плановый  период 2024 и 2025 годов </w:t>
      </w:r>
      <w:proofErr w:type="gramStart"/>
      <w:r w:rsidRPr="00A73CF5">
        <w:rPr>
          <w:sz w:val="24"/>
          <w:szCs w:val="24"/>
        </w:rPr>
        <w:t>согласно  приложения</w:t>
      </w:r>
      <w:proofErr w:type="gramEnd"/>
      <w:r w:rsidRPr="00A73CF5">
        <w:rPr>
          <w:sz w:val="24"/>
          <w:szCs w:val="24"/>
        </w:rPr>
        <w:t xml:space="preserve"> 4 к настоящему бюджету.</w:t>
      </w:r>
    </w:p>
    <w:p w:rsidR="00A73CF5" w:rsidRPr="00A73CF5" w:rsidRDefault="00A73CF5" w:rsidP="004336F2">
      <w:pPr>
        <w:pStyle w:val="af3"/>
        <w:numPr>
          <w:ilvl w:val="0"/>
          <w:numId w:val="4"/>
        </w:numPr>
        <w:jc w:val="both"/>
        <w:rPr>
          <w:szCs w:val="24"/>
        </w:rPr>
      </w:pPr>
      <w:r w:rsidRPr="00A73CF5">
        <w:rPr>
          <w:szCs w:val="24"/>
        </w:rPr>
        <w:t xml:space="preserve">Утвердить объем бюджетных ассигнований дорожного фонда </w:t>
      </w:r>
      <w:proofErr w:type="spellStart"/>
      <w:r w:rsidRPr="00A73CF5">
        <w:rPr>
          <w:szCs w:val="24"/>
        </w:rPr>
        <w:t>Зональненского</w:t>
      </w:r>
      <w:proofErr w:type="spellEnd"/>
      <w:r w:rsidRPr="00A73CF5">
        <w:rPr>
          <w:szCs w:val="24"/>
        </w:rPr>
        <w:t xml:space="preserve"> сельского поселения  на 2023год  в сумме  4585,0 тыс. </w:t>
      </w:r>
      <w:proofErr w:type="gramStart"/>
      <w:r w:rsidRPr="00A73CF5">
        <w:rPr>
          <w:szCs w:val="24"/>
        </w:rPr>
        <w:t>рублей</w:t>
      </w:r>
      <w:proofErr w:type="gramEnd"/>
      <w:r w:rsidRPr="00A73CF5">
        <w:rPr>
          <w:szCs w:val="24"/>
        </w:rPr>
        <w:t xml:space="preserve"> в том  числе от:</w:t>
      </w:r>
    </w:p>
    <w:p w:rsidR="00A73CF5" w:rsidRPr="00A73CF5" w:rsidRDefault="00A73CF5" w:rsidP="00A73CF5">
      <w:pPr>
        <w:pStyle w:val="af3"/>
        <w:ind w:left="709" w:hanging="1"/>
        <w:jc w:val="both"/>
        <w:rPr>
          <w:szCs w:val="24"/>
        </w:rPr>
      </w:pPr>
      <w:r w:rsidRPr="00A73CF5">
        <w:rPr>
          <w:szCs w:val="24"/>
        </w:rPr>
        <w:t>- Акцизов на автомобильный и прямогонный бензин, дизельное топливо, мото</w:t>
      </w:r>
      <w:r w:rsidRPr="00A73CF5">
        <w:rPr>
          <w:szCs w:val="24"/>
        </w:rPr>
        <w:t>р</w:t>
      </w:r>
      <w:r w:rsidRPr="00A73CF5">
        <w:rPr>
          <w:szCs w:val="24"/>
        </w:rPr>
        <w:t>ные масла       для дизельных и (или) карбюраторных (</w:t>
      </w:r>
      <w:proofErr w:type="spellStart"/>
      <w:r w:rsidRPr="00A73CF5">
        <w:rPr>
          <w:szCs w:val="24"/>
        </w:rPr>
        <w:t>инжекторных</w:t>
      </w:r>
      <w:proofErr w:type="spellEnd"/>
      <w:r w:rsidRPr="00A73CF5">
        <w:rPr>
          <w:szCs w:val="24"/>
        </w:rPr>
        <w:t>) двигателей, производимых на территории Российской Федерации - в размере 2385,0 тыс. руб.;</w:t>
      </w:r>
    </w:p>
    <w:p w:rsidR="00A73CF5" w:rsidRPr="00A73CF5" w:rsidRDefault="00A73CF5" w:rsidP="00A73CF5">
      <w:pPr>
        <w:pStyle w:val="af3"/>
        <w:ind w:left="720"/>
        <w:jc w:val="both"/>
        <w:rPr>
          <w:szCs w:val="24"/>
          <w:highlight w:val="yellow"/>
        </w:rPr>
      </w:pPr>
      <w:r w:rsidRPr="00A73CF5">
        <w:rPr>
          <w:szCs w:val="24"/>
        </w:rPr>
        <w:t>- Налога на доходы физических лиц - в размере 2200,0 тыс</w:t>
      </w:r>
      <w:proofErr w:type="gramStart"/>
      <w:r w:rsidRPr="00A73CF5">
        <w:rPr>
          <w:szCs w:val="24"/>
        </w:rPr>
        <w:t>.р</w:t>
      </w:r>
      <w:proofErr w:type="gramEnd"/>
      <w:r w:rsidRPr="00A73CF5">
        <w:rPr>
          <w:szCs w:val="24"/>
        </w:rPr>
        <w:t>уб.</w:t>
      </w:r>
    </w:p>
    <w:p w:rsidR="00A73CF5" w:rsidRPr="00A73CF5" w:rsidRDefault="00A73CF5" w:rsidP="00A73CF5">
      <w:pPr>
        <w:pStyle w:val="af3"/>
        <w:ind w:left="709" w:hanging="349"/>
        <w:jc w:val="both"/>
        <w:rPr>
          <w:szCs w:val="24"/>
        </w:rPr>
      </w:pPr>
      <w:r w:rsidRPr="00A73CF5">
        <w:rPr>
          <w:szCs w:val="24"/>
        </w:rPr>
        <w:t xml:space="preserve">8.1.Утвердить объем бюджетных ассигнований дорожного фонда </w:t>
      </w:r>
      <w:proofErr w:type="spellStart"/>
      <w:r w:rsidRPr="00A73CF5">
        <w:rPr>
          <w:szCs w:val="24"/>
        </w:rPr>
        <w:t>Зональненского</w:t>
      </w:r>
      <w:proofErr w:type="spellEnd"/>
      <w:r w:rsidRPr="00A73CF5">
        <w:rPr>
          <w:szCs w:val="24"/>
        </w:rPr>
        <w:t xml:space="preserve"> сельского поселения  на 2023 год  в сумме  4591,0 тыс</w:t>
      </w:r>
      <w:proofErr w:type="gramStart"/>
      <w:r w:rsidRPr="00A73CF5">
        <w:rPr>
          <w:szCs w:val="24"/>
        </w:rPr>
        <w:t>.р</w:t>
      </w:r>
      <w:proofErr w:type="gramEnd"/>
      <w:r w:rsidRPr="00A73CF5">
        <w:rPr>
          <w:szCs w:val="24"/>
        </w:rPr>
        <w:t>ублей в том  числе от:</w:t>
      </w:r>
    </w:p>
    <w:p w:rsidR="00A73CF5" w:rsidRPr="00A73CF5" w:rsidRDefault="00A73CF5" w:rsidP="00A73CF5">
      <w:pPr>
        <w:pStyle w:val="af3"/>
        <w:ind w:left="709"/>
        <w:jc w:val="both"/>
        <w:rPr>
          <w:szCs w:val="24"/>
        </w:rPr>
      </w:pPr>
      <w:r w:rsidRPr="00A73CF5">
        <w:rPr>
          <w:szCs w:val="24"/>
        </w:rPr>
        <w:t>-Акцизов на автомобильный и прямогонный бензин, дизельное топливо, мото</w:t>
      </w:r>
      <w:r w:rsidRPr="00A73CF5">
        <w:rPr>
          <w:szCs w:val="24"/>
        </w:rPr>
        <w:t>р</w:t>
      </w:r>
      <w:r w:rsidRPr="00A73CF5">
        <w:rPr>
          <w:szCs w:val="24"/>
        </w:rPr>
        <w:t>ные масла для дизельных и (или) карбюраторных (</w:t>
      </w:r>
      <w:proofErr w:type="spellStart"/>
      <w:r w:rsidRPr="00A73CF5">
        <w:rPr>
          <w:szCs w:val="24"/>
        </w:rPr>
        <w:t>инжекторных</w:t>
      </w:r>
      <w:proofErr w:type="spellEnd"/>
      <w:r w:rsidRPr="00A73CF5">
        <w:rPr>
          <w:szCs w:val="24"/>
        </w:rPr>
        <w:t>) двигателей, производимых на территории Российской Федерации - в размере 2591,0 тыс. руб.;</w:t>
      </w:r>
    </w:p>
    <w:p w:rsidR="00A73CF5" w:rsidRPr="00A73CF5" w:rsidRDefault="00A73CF5" w:rsidP="00A73CF5">
      <w:pPr>
        <w:pStyle w:val="af3"/>
        <w:ind w:left="709"/>
        <w:jc w:val="both"/>
        <w:rPr>
          <w:szCs w:val="24"/>
        </w:rPr>
      </w:pPr>
      <w:r w:rsidRPr="00A73CF5">
        <w:rPr>
          <w:szCs w:val="24"/>
        </w:rPr>
        <w:t>- Налога на доходы физических лиц - в размере 2000,0 тыс</w:t>
      </w:r>
      <w:proofErr w:type="gramStart"/>
      <w:r w:rsidRPr="00A73CF5">
        <w:rPr>
          <w:szCs w:val="24"/>
        </w:rPr>
        <w:t>.р</w:t>
      </w:r>
      <w:proofErr w:type="gramEnd"/>
      <w:r w:rsidRPr="00A73CF5">
        <w:rPr>
          <w:szCs w:val="24"/>
        </w:rPr>
        <w:t>уб.</w:t>
      </w:r>
    </w:p>
    <w:p w:rsidR="00A73CF5" w:rsidRPr="00A73CF5" w:rsidRDefault="00A73CF5" w:rsidP="00A73CF5">
      <w:pPr>
        <w:ind w:left="709" w:hanging="283"/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8.2.Утвердить объем бюджетных ассигнований дорожного фонда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сельского поселения на 2024 год в сумме 4742,0 тыс. руб. в том  числе </w:t>
      </w:r>
      <w:proofErr w:type="gramStart"/>
      <w:r w:rsidRPr="00A73CF5">
        <w:rPr>
          <w:sz w:val="24"/>
          <w:szCs w:val="24"/>
        </w:rPr>
        <w:t>от</w:t>
      </w:r>
      <w:proofErr w:type="gramEnd"/>
      <w:r w:rsidRPr="00A73CF5">
        <w:rPr>
          <w:sz w:val="24"/>
          <w:szCs w:val="24"/>
        </w:rPr>
        <w:t>:</w:t>
      </w:r>
    </w:p>
    <w:p w:rsidR="00A73CF5" w:rsidRPr="00A73CF5" w:rsidRDefault="00A73CF5" w:rsidP="00A73CF5">
      <w:pPr>
        <w:pStyle w:val="af3"/>
        <w:ind w:left="709"/>
        <w:jc w:val="both"/>
        <w:rPr>
          <w:szCs w:val="24"/>
        </w:rPr>
      </w:pPr>
      <w:r w:rsidRPr="00A73CF5">
        <w:rPr>
          <w:szCs w:val="24"/>
        </w:rPr>
        <w:t xml:space="preserve">    -Акцизов на автомобильный и прямогонный бензин, дизельное топливо, мото</w:t>
      </w:r>
      <w:r w:rsidRPr="00A73CF5">
        <w:rPr>
          <w:szCs w:val="24"/>
        </w:rPr>
        <w:t>р</w:t>
      </w:r>
      <w:r w:rsidRPr="00A73CF5">
        <w:rPr>
          <w:szCs w:val="24"/>
        </w:rPr>
        <w:t>ные масла для дизельных и (или) карбюраторных (</w:t>
      </w:r>
      <w:proofErr w:type="spellStart"/>
      <w:r w:rsidRPr="00A73CF5">
        <w:rPr>
          <w:szCs w:val="24"/>
        </w:rPr>
        <w:t>инжекторных</w:t>
      </w:r>
      <w:proofErr w:type="spellEnd"/>
      <w:r w:rsidRPr="00A73CF5">
        <w:rPr>
          <w:szCs w:val="24"/>
        </w:rPr>
        <w:t>) двигателей, производимых на территории Российской Федерации - в размере 2742,0 тыс. руб.;</w:t>
      </w:r>
    </w:p>
    <w:p w:rsidR="00A73CF5" w:rsidRPr="00A73CF5" w:rsidRDefault="00A73CF5" w:rsidP="00A73CF5">
      <w:pPr>
        <w:pStyle w:val="af3"/>
        <w:ind w:left="360"/>
        <w:jc w:val="both"/>
        <w:rPr>
          <w:szCs w:val="24"/>
        </w:rPr>
      </w:pPr>
      <w:r w:rsidRPr="00A73CF5">
        <w:rPr>
          <w:szCs w:val="24"/>
        </w:rPr>
        <w:t xml:space="preserve">     - Налога на доходы физических лиц - в размере 2000,0 тыс</w:t>
      </w:r>
      <w:proofErr w:type="gramStart"/>
      <w:r w:rsidRPr="00A73CF5">
        <w:rPr>
          <w:szCs w:val="24"/>
        </w:rPr>
        <w:t>.р</w:t>
      </w:r>
      <w:proofErr w:type="gramEnd"/>
      <w:r w:rsidRPr="00A73CF5">
        <w:rPr>
          <w:szCs w:val="24"/>
        </w:rPr>
        <w:t>уб.</w:t>
      </w:r>
    </w:p>
    <w:p w:rsidR="00A73CF5" w:rsidRPr="00A73CF5" w:rsidRDefault="00A73CF5" w:rsidP="004336F2">
      <w:pPr>
        <w:numPr>
          <w:ilvl w:val="0"/>
          <w:numId w:val="4"/>
        </w:numPr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Установить, что объем </w:t>
      </w:r>
      <w:proofErr w:type="gramStart"/>
      <w:r w:rsidRPr="00A73CF5">
        <w:rPr>
          <w:sz w:val="24"/>
          <w:szCs w:val="24"/>
        </w:rPr>
        <w:t xml:space="preserve">бюджетных ассигнований, направляемых на исполнение публичных нормативных обязательств 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 сельского поселения на 2023 год  и плановый  период 2024 и 2025 годов не предусмотрен</w:t>
      </w:r>
      <w:proofErr w:type="gramEnd"/>
      <w:r w:rsidRPr="00A73CF5">
        <w:rPr>
          <w:sz w:val="24"/>
          <w:szCs w:val="24"/>
        </w:rPr>
        <w:t>.</w:t>
      </w:r>
    </w:p>
    <w:p w:rsidR="00A73CF5" w:rsidRPr="00A73CF5" w:rsidRDefault="00A73CF5" w:rsidP="004336F2">
      <w:pPr>
        <w:numPr>
          <w:ilvl w:val="0"/>
          <w:numId w:val="4"/>
        </w:numPr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Установить, что дефицит бюджета поселения на 2023 год и  плановый  период 2024 и 2025 годов не предусмотрен </w:t>
      </w:r>
      <w:proofErr w:type="gramStart"/>
      <w:r w:rsidRPr="00A73CF5">
        <w:rPr>
          <w:sz w:val="24"/>
          <w:szCs w:val="24"/>
        </w:rPr>
        <w:t>согласно приложения</w:t>
      </w:r>
      <w:proofErr w:type="gramEnd"/>
      <w:r w:rsidRPr="00A73CF5">
        <w:rPr>
          <w:sz w:val="24"/>
          <w:szCs w:val="24"/>
        </w:rPr>
        <w:t xml:space="preserve">  5.</w:t>
      </w:r>
    </w:p>
    <w:p w:rsidR="00A73CF5" w:rsidRPr="00A73CF5" w:rsidRDefault="00A73CF5" w:rsidP="004336F2">
      <w:pPr>
        <w:numPr>
          <w:ilvl w:val="0"/>
          <w:numId w:val="4"/>
        </w:numPr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Программа  приватизации (продажи) муниципального имущества и приобретения  имущества в муниципальную собственность 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сельского поселения  на 2023 год и  плановый  период 2024 и 2025 годов    не предусмотрена  </w:t>
      </w:r>
      <w:proofErr w:type="gramStart"/>
      <w:r w:rsidRPr="00A73CF5">
        <w:rPr>
          <w:sz w:val="24"/>
          <w:szCs w:val="24"/>
        </w:rPr>
        <w:t>согласно  приложения</w:t>
      </w:r>
      <w:proofErr w:type="gramEnd"/>
      <w:r w:rsidRPr="00A73CF5">
        <w:rPr>
          <w:sz w:val="24"/>
          <w:szCs w:val="24"/>
        </w:rPr>
        <w:t xml:space="preserve">  6.</w:t>
      </w:r>
    </w:p>
    <w:p w:rsidR="00A73CF5" w:rsidRPr="00A73CF5" w:rsidRDefault="00A73CF5" w:rsidP="004336F2">
      <w:pPr>
        <w:numPr>
          <w:ilvl w:val="0"/>
          <w:numId w:val="4"/>
        </w:numPr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Установить, что  предоставление бюджетных кредитов из бюджета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 сельского  поселения  на 2023 год и  плановый  период 2024 и 2025 годов  не предусмотрено. </w:t>
      </w:r>
    </w:p>
    <w:p w:rsidR="00A73CF5" w:rsidRPr="00A73CF5" w:rsidRDefault="00A73CF5" w:rsidP="004336F2">
      <w:pPr>
        <w:numPr>
          <w:ilvl w:val="0"/>
          <w:numId w:val="4"/>
        </w:numPr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Установить  верхний  предел муниципального  внутреннего  долга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 сельского  поселения на 1 января 2023 в сумме 0 тыс. руб., на 1 января 2024 в сумме 0 тыс. руб., на 1 января 2025 в сумме 0 тыс. руб. </w:t>
      </w:r>
    </w:p>
    <w:p w:rsidR="00A73CF5" w:rsidRPr="00A73CF5" w:rsidRDefault="00A73CF5" w:rsidP="004336F2">
      <w:pPr>
        <w:numPr>
          <w:ilvl w:val="0"/>
          <w:numId w:val="4"/>
        </w:numPr>
        <w:jc w:val="both"/>
        <w:rPr>
          <w:sz w:val="24"/>
          <w:szCs w:val="24"/>
        </w:rPr>
      </w:pPr>
      <w:r w:rsidRPr="00A73CF5">
        <w:rPr>
          <w:sz w:val="24"/>
          <w:szCs w:val="24"/>
        </w:rPr>
        <w:t>Установить, что лицевые счета поселения для учета операций со средствами, поступающими им в соответствии с законодательством Российской Федерации, открываются и ведутся в Упра</w:t>
      </w:r>
      <w:r w:rsidRPr="00A73CF5">
        <w:rPr>
          <w:sz w:val="24"/>
          <w:szCs w:val="24"/>
        </w:rPr>
        <w:t>в</w:t>
      </w:r>
      <w:r w:rsidRPr="00A73CF5">
        <w:rPr>
          <w:sz w:val="24"/>
          <w:szCs w:val="24"/>
        </w:rPr>
        <w:t>лении финансов.</w:t>
      </w:r>
    </w:p>
    <w:p w:rsidR="00A73CF5" w:rsidRPr="00A73CF5" w:rsidRDefault="00A73CF5" w:rsidP="004336F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73CF5">
        <w:rPr>
          <w:sz w:val="24"/>
          <w:szCs w:val="24"/>
        </w:rPr>
        <w:t>Установить, что погашение просроченной кредиторской задолженности   органов местного самоуправления, образовавшейся по состоянию на 1 января 2022 года и  плановый  период 2023 и 2024 годов, производится за счет бюджетных ассигнований, предусмотренных настоящим бюджетом, и в пределах доведенных лимитов бю</w:t>
      </w:r>
      <w:r w:rsidRPr="00A73CF5">
        <w:rPr>
          <w:sz w:val="24"/>
          <w:szCs w:val="24"/>
        </w:rPr>
        <w:t>д</w:t>
      </w:r>
      <w:r w:rsidRPr="00A73CF5">
        <w:rPr>
          <w:sz w:val="24"/>
          <w:szCs w:val="24"/>
        </w:rPr>
        <w:t>жетных обязательств на 2023 год и  плановый  период 2024 и 2025 годов.</w:t>
      </w:r>
    </w:p>
    <w:p w:rsidR="00A73CF5" w:rsidRPr="00A73CF5" w:rsidRDefault="00A73CF5" w:rsidP="004336F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73CF5">
        <w:rPr>
          <w:color w:val="000000"/>
          <w:sz w:val="24"/>
          <w:szCs w:val="24"/>
        </w:rPr>
        <w:t>Установить, что при заключении гражданско-правового договора (муниц</w:t>
      </w:r>
      <w:r w:rsidRPr="00A73CF5">
        <w:rPr>
          <w:color w:val="000000"/>
          <w:sz w:val="24"/>
          <w:szCs w:val="24"/>
        </w:rPr>
        <w:t>и</w:t>
      </w:r>
      <w:r w:rsidRPr="00A73CF5">
        <w:rPr>
          <w:color w:val="000000"/>
          <w:sz w:val="24"/>
          <w:szCs w:val="24"/>
        </w:rPr>
        <w:t xml:space="preserve">пального контракта) предметом которого являются поставка товаров, выполнение работ, оказание услуг,    в соответствии с частями  1, 4  статьи 15 Федерального закона от 05.04.2013 №44-ФЗ «О контрактной системе в сфере закупок товаров, работ и услуг для обеспечения </w:t>
      </w:r>
      <w:r w:rsidRPr="00A73CF5">
        <w:rPr>
          <w:color w:val="000000"/>
          <w:sz w:val="24"/>
          <w:szCs w:val="24"/>
        </w:rPr>
        <w:lastRenderedPageBreak/>
        <w:t>государственных и муниципальных нужд», у</w:t>
      </w:r>
      <w:r w:rsidRPr="00A73CF5">
        <w:rPr>
          <w:sz w:val="24"/>
          <w:szCs w:val="24"/>
        </w:rPr>
        <w:t>становить, что получатели средств бюджета  поселения при заключении договоров (муниципальных контрактов) о поставке товаров</w:t>
      </w:r>
      <w:proofErr w:type="gramEnd"/>
      <w:r w:rsidRPr="00A73CF5">
        <w:rPr>
          <w:sz w:val="24"/>
          <w:szCs w:val="24"/>
        </w:rPr>
        <w:t xml:space="preserve">, </w:t>
      </w:r>
      <w:proofErr w:type="gramStart"/>
      <w:r w:rsidRPr="00A73CF5">
        <w:rPr>
          <w:sz w:val="24"/>
          <w:szCs w:val="24"/>
        </w:rPr>
        <w:t>выполнении</w:t>
      </w:r>
      <w:proofErr w:type="gramEnd"/>
      <w:r w:rsidRPr="00A73CF5">
        <w:rPr>
          <w:sz w:val="24"/>
          <w:szCs w:val="24"/>
        </w:rPr>
        <w:t xml:space="preserve"> работ и оказании услуг вправе предусматр</w:t>
      </w:r>
      <w:r w:rsidRPr="00A73CF5">
        <w:rPr>
          <w:sz w:val="24"/>
          <w:szCs w:val="24"/>
        </w:rPr>
        <w:t>и</w:t>
      </w:r>
      <w:r w:rsidRPr="00A73CF5">
        <w:rPr>
          <w:sz w:val="24"/>
          <w:szCs w:val="24"/>
        </w:rPr>
        <w:t>вать авансовые платежи:</w:t>
      </w:r>
    </w:p>
    <w:p w:rsidR="00A73CF5" w:rsidRPr="00A73CF5" w:rsidRDefault="00A73CF5" w:rsidP="00A73CF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   </w:t>
      </w:r>
      <w:proofErr w:type="gramStart"/>
      <w:r w:rsidRPr="00A73CF5">
        <w:rPr>
          <w:sz w:val="24"/>
          <w:szCs w:val="24"/>
        </w:rPr>
        <w:t>-в размере до 100 процентов суммы договора, но не более лим</w:t>
      </w:r>
      <w:r w:rsidRPr="00A73CF5">
        <w:rPr>
          <w:sz w:val="24"/>
          <w:szCs w:val="24"/>
        </w:rPr>
        <w:t>и</w:t>
      </w:r>
      <w:r w:rsidRPr="00A73CF5">
        <w:rPr>
          <w:sz w:val="24"/>
          <w:szCs w:val="24"/>
        </w:rPr>
        <w:t>тов бюджетных обязательств, подлежащих исполнению за счет средств бюджета  поселения в соответствующем финансовом году, - по договорам  об оказании услуг связи, аренды помещений, коммунальных услуг, о подписке на печатные издания и об их приобретении, обучении на курсах повышения квалификации, по договорам обязательного страхования гр</w:t>
      </w:r>
      <w:r w:rsidRPr="00A73CF5">
        <w:rPr>
          <w:sz w:val="24"/>
          <w:szCs w:val="24"/>
        </w:rPr>
        <w:t>а</w:t>
      </w:r>
      <w:r w:rsidRPr="00A73CF5">
        <w:rPr>
          <w:sz w:val="24"/>
          <w:szCs w:val="24"/>
        </w:rPr>
        <w:t>жданской ответственности владельцев транспортных средств, проведении технического осмотра</w:t>
      </w:r>
      <w:proofErr w:type="gramEnd"/>
      <w:r w:rsidRPr="00A73CF5">
        <w:rPr>
          <w:sz w:val="24"/>
          <w:szCs w:val="24"/>
        </w:rPr>
        <w:t xml:space="preserve"> транспортных средств, на участие в конфере</w:t>
      </w:r>
      <w:r w:rsidRPr="00A73CF5">
        <w:rPr>
          <w:sz w:val="24"/>
          <w:szCs w:val="24"/>
        </w:rPr>
        <w:t>н</w:t>
      </w:r>
      <w:r w:rsidRPr="00A73CF5">
        <w:rPr>
          <w:sz w:val="24"/>
          <w:szCs w:val="24"/>
        </w:rPr>
        <w:t>циях, семинарах, проведение государственной экспертизы проектной документации, прио</w:t>
      </w:r>
      <w:r w:rsidRPr="00A73CF5">
        <w:rPr>
          <w:sz w:val="24"/>
          <w:szCs w:val="24"/>
        </w:rPr>
        <w:t>б</w:t>
      </w:r>
      <w:r w:rsidRPr="00A73CF5">
        <w:rPr>
          <w:sz w:val="24"/>
          <w:szCs w:val="24"/>
        </w:rPr>
        <w:t>ретение горюче-смазочных материалов, по  договорам  на  оказание  услуг  по  сопровождению  автоматизированных  систем  управления  финансово-бюджетным  процессом  в  поселении.</w:t>
      </w:r>
    </w:p>
    <w:p w:rsidR="00A73CF5" w:rsidRPr="00A73CF5" w:rsidRDefault="00A73CF5" w:rsidP="00A73CF5">
      <w:pPr>
        <w:widowControl w:val="0"/>
        <w:ind w:left="720"/>
        <w:jc w:val="both"/>
        <w:rPr>
          <w:sz w:val="24"/>
          <w:szCs w:val="24"/>
        </w:rPr>
      </w:pPr>
      <w:r w:rsidRPr="00A73CF5">
        <w:rPr>
          <w:sz w:val="24"/>
          <w:szCs w:val="24"/>
        </w:rPr>
        <w:t>-в размере до 30 процентов суммы договора (контракта), но не более 30 пр</w:t>
      </w:r>
      <w:r w:rsidRPr="00A73CF5">
        <w:rPr>
          <w:sz w:val="24"/>
          <w:szCs w:val="24"/>
        </w:rPr>
        <w:t>о</w:t>
      </w:r>
      <w:r w:rsidRPr="00A73CF5">
        <w:rPr>
          <w:sz w:val="24"/>
          <w:szCs w:val="24"/>
        </w:rPr>
        <w:t>центов лимитов бюджетных обязательств, подлежащих исполнению за счет средств   бюджета  поселения в соответствующем финансовом году, - по остальным догов</w:t>
      </w:r>
      <w:r w:rsidRPr="00A73CF5">
        <w:rPr>
          <w:sz w:val="24"/>
          <w:szCs w:val="24"/>
        </w:rPr>
        <w:t>о</w:t>
      </w:r>
      <w:r w:rsidRPr="00A73CF5">
        <w:rPr>
          <w:sz w:val="24"/>
          <w:szCs w:val="24"/>
        </w:rPr>
        <w:t>рам (контрактам), если иное не предусмотрено законодательством Российской Федерации и То</w:t>
      </w:r>
      <w:r w:rsidRPr="00A73CF5">
        <w:rPr>
          <w:sz w:val="24"/>
          <w:szCs w:val="24"/>
        </w:rPr>
        <w:t>м</w:t>
      </w:r>
      <w:r w:rsidRPr="00A73CF5">
        <w:rPr>
          <w:sz w:val="24"/>
          <w:szCs w:val="24"/>
        </w:rPr>
        <w:t>ской области.</w:t>
      </w:r>
    </w:p>
    <w:p w:rsidR="00A73CF5" w:rsidRPr="00A73CF5" w:rsidRDefault="00A73CF5" w:rsidP="004336F2">
      <w:pPr>
        <w:numPr>
          <w:ilvl w:val="0"/>
          <w:numId w:val="4"/>
        </w:numPr>
        <w:tabs>
          <w:tab w:val="left" w:pos="540"/>
        </w:tabs>
        <w:jc w:val="both"/>
        <w:rPr>
          <w:sz w:val="24"/>
          <w:szCs w:val="24"/>
        </w:rPr>
      </w:pPr>
      <w:r w:rsidRPr="00A73CF5">
        <w:rPr>
          <w:sz w:val="24"/>
          <w:szCs w:val="24"/>
        </w:rPr>
        <w:t>Установить, что в 2023 году и в плановом периоде 2024 и 2025 годах, в случае неисполнения доходной части бюджета, в первоочередном порядке из бюджета поселения финансируются сл</w:t>
      </w:r>
      <w:r w:rsidRPr="00A73CF5">
        <w:rPr>
          <w:sz w:val="24"/>
          <w:szCs w:val="24"/>
        </w:rPr>
        <w:t>е</w:t>
      </w:r>
      <w:r w:rsidRPr="00A73CF5">
        <w:rPr>
          <w:sz w:val="24"/>
          <w:szCs w:val="24"/>
        </w:rPr>
        <w:t>дующие расходы:</w:t>
      </w:r>
    </w:p>
    <w:p w:rsidR="00A73CF5" w:rsidRPr="00A73CF5" w:rsidRDefault="00A73CF5" w:rsidP="00A73CF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A73CF5">
        <w:rPr>
          <w:sz w:val="24"/>
          <w:szCs w:val="24"/>
        </w:rPr>
        <w:t>-оплата труда и начисления на нее;</w:t>
      </w:r>
    </w:p>
    <w:p w:rsidR="00A73CF5" w:rsidRPr="00A73CF5" w:rsidRDefault="00A73CF5" w:rsidP="00A73CF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A73CF5">
        <w:rPr>
          <w:sz w:val="24"/>
          <w:szCs w:val="24"/>
        </w:rPr>
        <w:t>-оплата коммунальных услуг, услуг связи, транспортных услуг;</w:t>
      </w:r>
    </w:p>
    <w:p w:rsidR="00A73CF5" w:rsidRPr="00A73CF5" w:rsidRDefault="00A73CF5" w:rsidP="00A73CF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A73CF5">
        <w:rPr>
          <w:sz w:val="24"/>
          <w:szCs w:val="24"/>
        </w:rPr>
        <w:t>-гор</w:t>
      </w:r>
      <w:r w:rsidRPr="00A73CF5">
        <w:rPr>
          <w:sz w:val="24"/>
          <w:szCs w:val="24"/>
        </w:rPr>
        <w:t>ю</w:t>
      </w:r>
      <w:r w:rsidRPr="00A73CF5">
        <w:rPr>
          <w:sz w:val="24"/>
          <w:szCs w:val="24"/>
        </w:rPr>
        <w:t>че-смазочных материалов;</w:t>
      </w:r>
    </w:p>
    <w:p w:rsidR="00A73CF5" w:rsidRPr="00A73CF5" w:rsidRDefault="00A73CF5" w:rsidP="00A73CF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A73CF5">
        <w:rPr>
          <w:sz w:val="24"/>
          <w:szCs w:val="24"/>
        </w:rPr>
        <w:t>-уплата налогов, сборов и иных обязательных платежей;</w:t>
      </w:r>
    </w:p>
    <w:p w:rsidR="00A73CF5" w:rsidRPr="00A73CF5" w:rsidRDefault="00A73CF5" w:rsidP="00A73CF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A73CF5">
        <w:rPr>
          <w:sz w:val="24"/>
          <w:szCs w:val="24"/>
        </w:rPr>
        <w:t>-расходы из резервных фондов поселения;</w:t>
      </w:r>
    </w:p>
    <w:p w:rsidR="00A73CF5" w:rsidRPr="00A73CF5" w:rsidRDefault="00A73CF5" w:rsidP="00A73CF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A73CF5">
        <w:rPr>
          <w:sz w:val="24"/>
          <w:szCs w:val="24"/>
        </w:rPr>
        <w:t>-расходы на исполнение судебных актов по обращению взыскания на средс</w:t>
      </w:r>
      <w:r w:rsidRPr="00A73CF5">
        <w:rPr>
          <w:sz w:val="24"/>
          <w:szCs w:val="24"/>
        </w:rPr>
        <w:t>т</w:t>
      </w:r>
      <w:r w:rsidRPr="00A73CF5">
        <w:rPr>
          <w:sz w:val="24"/>
          <w:szCs w:val="24"/>
        </w:rPr>
        <w:t>ва  бюджета  поселения;</w:t>
      </w:r>
    </w:p>
    <w:p w:rsidR="00A73CF5" w:rsidRDefault="00A73CF5" w:rsidP="00A73CF5">
      <w:pPr>
        <w:autoSpaceDE w:val="0"/>
        <w:autoSpaceDN w:val="0"/>
        <w:adjustRightInd w:val="0"/>
        <w:ind w:left="709"/>
        <w:jc w:val="both"/>
        <w:rPr>
          <w:sz w:val="24"/>
          <w:szCs w:val="24"/>
          <w:lang w:val="en-US"/>
        </w:rPr>
      </w:pPr>
      <w:r w:rsidRPr="00A73CF5">
        <w:rPr>
          <w:sz w:val="24"/>
          <w:szCs w:val="24"/>
        </w:rPr>
        <w:t xml:space="preserve">-иные неотложные расходы. </w:t>
      </w:r>
    </w:p>
    <w:p w:rsidR="00A73CF5" w:rsidRPr="00A73CF5" w:rsidRDefault="00A73CF5" w:rsidP="004336F2">
      <w:pPr>
        <w:pStyle w:val="10"/>
        <w:numPr>
          <w:ilvl w:val="0"/>
          <w:numId w:val="4"/>
        </w:num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A73CF5">
        <w:rPr>
          <w:sz w:val="24"/>
          <w:szCs w:val="24"/>
        </w:rPr>
        <w:t xml:space="preserve">ормативные правовые акты  поселения подлежат приведению </w:t>
      </w:r>
      <w:proofErr w:type="gramStart"/>
      <w:r w:rsidRPr="00A73CF5">
        <w:rPr>
          <w:sz w:val="24"/>
          <w:szCs w:val="24"/>
        </w:rPr>
        <w:t>в соо</w:t>
      </w:r>
      <w:r w:rsidRPr="00A73CF5">
        <w:rPr>
          <w:sz w:val="24"/>
          <w:szCs w:val="24"/>
        </w:rPr>
        <w:t>т</w:t>
      </w:r>
      <w:r w:rsidRPr="00A73CF5">
        <w:rPr>
          <w:sz w:val="24"/>
          <w:szCs w:val="24"/>
        </w:rPr>
        <w:t>вет</w:t>
      </w:r>
      <w:r w:rsidRPr="00A73CF5">
        <w:rPr>
          <w:sz w:val="24"/>
          <w:szCs w:val="24"/>
        </w:rPr>
        <w:softHyphen/>
        <w:t>ствие с настоящим  решением  в двухмесячный срок со дня вступления его в силу</w:t>
      </w:r>
      <w:proofErr w:type="gramEnd"/>
      <w:r w:rsidRPr="00A73CF5">
        <w:rPr>
          <w:sz w:val="24"/>
          <w:szCs w:val="24"/>
        </w:rPr>
        <w:t xml:space="preserve">.  </w:t>
      </w:r>
    </w:p>
    <w:p w:rsidR="00A73CF5" w:rsidRPr="00A73CF5" w:rsidRDefault="00A73CF5" w:rsidP="004336F2">
      <w:pPr>
        <w:keepNext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73CF5">
        <w:rPr>
          <w:bCs/>
          <w:sz w:val="24"/>
          <w:szCs w:val="24"/>
        </w:rPr>
        <w:t xml:space="preserve">Назначить проведение публичных слушаний по рассмотрению проекта бюджета </w:t>
      </w:r>
      <w:proofErr w:type="spellStart"/>
      <w:r w:rsidRPr="00A73CF5">
        <w:rPr>
          <w:bCs/>
          <w:sz w:val="24"/>
          <w:szCs w:val="24"/>
        </w:rPr>
        <w:t>Зональненского</w:t>
      </w:r>
      <w:proofErr w:type="spellEnd"/>
      <w:r w:rsidRPr="00A73CF5">
        <w:rPr>
          <w:bCs/>
          <w:sz w:val="24"/>
          <w:szCs w:val="24"/>
        </w:rPr>
        <w:t xml:space="preserve"> сельского поселения на 2023 год и на плановый период 2024 и 2025 годов для граждан, проживающих в п. Зональная станция на 07 декабря 2022 года в 17:00 часов по адресу: Томская область, Томский район, пос. Зональная Станция, ул. Совхозная, 16, для граждан, проживающих в д. </w:t>
      </w:r>
      <w:proofErr w:type="spellStart"/>
      <w:r w:rsidRPr="00A73CF5">
        <w:rPr>
          <w:bCs/>
          <w:sz w:val="24"/>
          <w:szCs w:val="24"/>
        </w:rPr>
        <w:t>Позднеево</w:t>
      </w:r>
      <w:proofErr w:type="spellEnd"/>
      <w:r w:rsidRPr="00A73CF5">
        <w:rPr>
          <w:bCs/>
          <w:sz w:val="24"/>
          <w:szCs w:val="24"/>
        </w:rPr>
        <w:t xml:space="preserve"> на 07 декабря 2022 года в 18:00 часов по адресу: Томская область, Томский район, пос. Зональная Станция, ул. Совхозная, 16.</w:t>
      </w:r>
    </w:p>
    <w:p w:rsidR="00A73CF5" w:rsidRPr="00A73CF5" w:rsidRDefault="00A73CF5" w:rsidP="004336F2">
      <w:pPr>
        <w:keepNext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73CF5">
        <w:rPr>
          <w:bCs/>
          <w:sz w:val="24"/>
          <w:szCs w:val="24"/>
        </w:rPr>
        <w:t xml:space="preserve">Поручить вопросы организации проведения публичных слушаний ведущему специалисту по финансово-экономическим вопросам Администрации </w:t>
      </w:r>
      <w:proofErr w:type="spellStart"/>
      <w:r w:rsidRPr="00A73CF5">
        <w:rPr>
          <w:bCs/>
          <w:sz w:val="24"/>
          <w:szCs w:val="24"/>
        </w:rPr>
        <w:t>Зональненского</w:t>
      </w:r>
      <w:proofErr w:type="spellEnd"/>
      <w:r w:rsidRPr="00A73CF5">
        <w:rPr>
          <w:bCs/>
          <w:sz w:val="24"/>
          <w:szCs w:val="24"/>
        </w:rPr>
        <w:t xml:space="preserve"> сельского поселения Поповой Е.И.</w:t>
      </w:r>
    </w:p>
    <w:p w:rsidR="00A73CF5" w:rsidRPr="00A73CF5" w:rsidRDefault="00A73CF5" w:rsidP="004336F2">
      <w:pPr>
        <w:keepNext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73CF5">
        <w:rPr>
          <w:bCs/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A73CF5">
        <w:rPr>
          <w:bCs/>
          <w:sz w:val="24"/>
          <w:szCs w:val="24"/>
        </w:rPr>
        <w:t>Зональненского</w:t>
      </w:r>
      <w:proofErr w:type="spellEnd"/>
      <w:r w:rsidRPr="00A73CF5">
        <w:rPr>
          <w:bCs/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A73CF5">
        <w:rPr>
          <w:bCs/>
          <w:sz w:val="24"/>
          <w:szCs w:val="24"/>
        </w:rPr>
        <w:t>Зональненское</w:t>
      </w:r>
      <w:proofErr w:type="spellEnd"/>
      <w:r w:rsidRPr="00A73CF5">
        <w:rPr>
          <w:bCs/>
          <w:sz w:val="24"/>
          <w:szCs w:val="24"/>
        </w:rPr>
        <w:t xml:space="preserve"> сельское поселение» в информационно – телекоммуникационной сети «Интернет» http://www.admzsp.ru.</w:t>
      </w:r>
    </w:p>
    <w:p w:rsidR="00A73CF5" w:rsidRPr="00A73CF5" w:rsidRDefault="00A73CF5" w:rsidP="00A73CF5">
      <w:pPr>
        <w:keepNext/>
        <w:jc w:val="both"/>
        <w:rPr>
          <w:i/>
          <w:sz w:val="24"/>
          <w:szCs w:val="24"/>
        </w:rPr>
      </w:pPr>
    </w:p>
    <w:p w:rsidR="00A73CF5" w:rsidRPr="00A73CF5" w:rsidRDefault="00A73CF5" w:rsidP="00A73CF5">
      <w:pPr>
        <w:keepNext/>
        <w:jc w:val="both"/>
        <w:rPr>
          <w:i/>
          <w:sz w:val="24"/>
          <w:szCs w:val="24"/>
        </w:rPr>
      </w:pPr>
    </w:p>
    <w:p w:rsidR="00A73CF5" w:rsidRPr="00A73CF5" w:rsidRDefault="00A73CF5" w:rsidP="00A73CF5">
      <w:pPr>
        <w:keepNext/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Председатель  Совета </w:t>
      </w:r>
      <w:proofErr w:type="spellStart"/>
      <w:r w:rsidRPr="00A73CF5">
        <w:rPr>
          <w:sz w:val="24"/>
          <w:szCs w:val="24"/>
        </w:rPr>
        <w:t>Зональненского</w:t>
      </w:r>
      <w:proofErr w:type="spellEnd"/>
      <w:r w:rsidRPr="00A73CF5">
        <w:rPr>
          <w:sz w:val="24"/>
          <w:szCs w:val="24"/>
        </w:rPr>
        <w:t xml:space="preserve"> </w:t>
      </w:r>
    </w:p>
    <w:p w:rsidR="00A73CF5" w:rsidRPr="00A73CF5" w:rsidRDefault="00A73CF5" w:rsidP="00A73CF5">
      <w:pPr>
        <w:keepNext/>
        <w:jc w:val="both"/>
        <w:rPr>
          <w:sz w:val="24"/>
          <w:szCs w:val="24"/>
        </w:rPr>
      </w:pPr>
      <w:r w:rsidRPr="00A73CF5">
        <w:rPr>
          <w:sz w:val="24"/>
          <w:szCs w:val="24"/>
        </w:rPr>
        <w:t>сельского поселения</w:t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  <w:t xml:space="preserve">                                                        </w:t>
      </w:r>
      <w:r>
        <w:rPr>
          <w:sz w:val="24"/>
          <w:szCs w:val="24"/>
        </w:rPr>
        <w:t xml:space="preserve"> </w:t>
      </w:r>
      <w:r w:rsidRPr="00A73C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73CF5">
        <w:rPr>
          <w:sz w:val="24"/>
          <w:szCs w:val="24"/>
        </w:rPr>
        <w:t xml:space="preserve"> Е.А. Коновалова</w:t>
      </w:r>
    </w:p>
    <w:p w:rsidR="00A73CF5" w:rsidRPr="00A73CF5" w:rsidRDefault="00A73CF5" w:rsidP="00A73CF5">
      <w:pPr>
        <w:keepNext/>
        <w:jc w:val="both"/>
        <w:rPr>
          <w:sz w:val="24"/>
          <w:szCs w:val="24"/>
        </w:rPr>
      </w:pPr>
    </w:p>
    <w:p w:rsidR="00A73CF5" w:rsidRPr="00A73CF5" w:rsidRDefault="00A73CF5" w:rsidP="00A73CF5">
      <w:pPr>
        <w:keepNext/>
        <w:jc w:val="both"/>
        <w:rPr>
          <w:sz w:val="24"/>
          <w:szCs w:val="24"/>
        </w:rPr>
      </w:pPr>
    </w:p>
    <w:p w:rsidR="00A73CF5" w:rsidRPr="00A73CF5" w:rsidRDefault="00A73CF5" w:rsidP="00A73CF5">
      <w:pPr>
        <w:keepNext/>
        <w:jc w:val="both"/>
        <w:rPr>
          <w:sz w:val="24"/>
          <w:szCs w:val="24"/>
        </w:rPr>
      </w:pPr>
      <w:r w:rsidRPr="00A73CF5">
        <w:rPr>
          <w:sz w:val="24"/>
          <w:szCs w:val="24"/>
        </w:rPr>
        <w:t xml:space="preserve">Глава поселения </w:t>
      </w:r>
    </w:p>
    <w:p w:rsidR="00A73CF5" w:rsidRPr="00A73CF5" w:rsidRDefault="00A73CF5" w:rsidP="00A73CF5">
      <w:pPr>
        <w:keepNext/>
        <w:jc w:val="both"/>
        <w:rPr>
          <w:sz w:val="24"/>
          <w:szCs w:val="24"/>
        </w:rPr>
      </w:pPr>
      <w:r w:rsidRPr="00A73CF5">
        <w:rPr>
          <w:sz w:val="24"/>
          <w:szCs w:val="24"/>
        </w:rPr>
        <w:t>(Глава Администрации)</w:t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  <w:t xml:space="preserve"> Е.А. Коновалова</w:t>
      </w:r>
    </w:p>
    <w:p w:rsidR="00A73CF5" w:rsidRPr="00A73CF5" w:rsidRDefault="00A73CF5" w:rsidP="00A73CF5">
      <w:pPr>
        <w:keepNext/>
        <w:jc w:val="both"/>
        <w:rPr>
          <w:sz w:val="24"/>
          <w:szCs w:val="24"/>
        </w:rPr>
      </w:pPr>
    </w:p>
    <w:p w:rsidR="00A73CF5" w:rsidRPr="00A73CF5" w:rsidRDefault="00A73CF5" w:rsidP="00A73CF5">
      <w:pPr>
        <w:pStyle w:val="10"/>
        <w:ind w:left="708" w:firstLine="708"/>
        <w:jc w:val="both"/>
        <w:rPr>
          <w:i/>
          <w:color w:val="C00000"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3CF5">
        <w:rPr>
          <w:color w:val="C00000"/>
          <w:sz w:val="24"/>
          <w:szCs w:val="24"/>
        </w:rPr>
        <w:br w:type="page"/>
      </w:r>
      <w:r w:rsidRPr="00A73CF5">
        <w:rPr>
          <w:i/>
          <w:sz w:val="24"/>
          <w:szCs w:val="24"/>
        </w:rPr>
        <w:lastRenderedPageBreak/>
        <w:t xml:space="preserve">Приложение 1 </w:t>
      </w:r>
    </w:p>
    <w:p w:rsidR="00A73CF5" w:rsidRPr="00A73CF5" w:rsidRDefault="00A73CF5" w:rsidP="00A73CF5">
      <w:pPr>
        <w:pStyle w:val="10"/>
        <w:jc w:val="righ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 xml:space="preserve">к решению Совета </w:t>
      </w:r>
    </w:p>
    <w:p w:rsidR="00A73CF5" w:rsidRPr="00A73CF5" w:rsidRDefault="00A73CF5" w:rsidP="00A73CF5">
      <w:pPr>
        <w:pStyle w:val="10"/>
        <w:jc w:val="righ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 xml:space="preserve">от «07» ноября  2022г. №22            </w:t>
      </w:r>
    </w:p>
    <w:p w:rsidR="00A73CF5" w:rsidRPr="00A73CF5" w:rsidRDefault="00A73CF5" w:rsidP="00A73CF5">
      <w:pPr>
        <w:rPr>
          <w:sz w:val="24"/>
          <w:szCs w:val="24"/>
        </w:rPr>
      </w:pPr>
    </w:p>
    <w:p w:rsidR="00A73CF5" w:rsidRPr="00A73CF5" w:rsidRDefault="00A73CF5" w:rsidP="00A73CF5">
      <w:pPr>
        <w:jc w:val="both"/>
        <w:rPr>
          <w:b/>
          <w:bCs/>
          <w:sz w:val="24"/>
          <w:szCs w:val="24"/>
        </w:rPr>
      </w:pPr>
      <w:r w:rsidRPr="00A73CF5">
        <w:rPr>
          <w:b/>
          <w:bCs/>
          <w:sz w:val="24"/>
          <w:szCs w:val="24"/>
        </w:rPr>
        <w:t xml:space="preserve">Перечень главных распорядителей бюджета </w:t>
      </w:r>
      <w:proofErr w:type="spellStart"/>
      <w:r w:rsidRPr="00A73CF5">
        <w:rPr>
          <w:b/>
          <w:bCs/>
          <w:sz w:val="24"/>
          <w:szCs w:val="24"/>
        </w:rPr>
        <w:t>Зональненского</w:t>
      </w:r>
      <w:proofErr w:type="spellEnd"/>
      <w:r w:rsidRPr="00A73CF5">
        <w:rPr>
          <w:b/>
          <w:bCs/>
          <w:sz w:val="24"/>
          <w:szCs w:val="24"/>
        </w:rPr>
        <w:t xml:space="preserve"> сельского поселения </w:t>
      </w:r>
    </w:p>
    <w:p w:rsidR="00A73CF5" w:rsidRPr="00A73CF5" w:rsidRDefault="00A73CF5" w:rsidP="00A73CF5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0"/>
        <w:gridCol w:w="8100"/>
      </w:tblGrid>
      <w:tr w:rsidR="00A73CF5" w:rsidRPr="00A73CF5" w:rsidTr="0035716B">
        <w:tc>
          <w:tcPr>
            <w:tcW w:w="2390" w:type="dxa"/>
            <w:vAlign w:val="center"/>
          </w:tcPr>
          <w:p w:rsidR="00A73CF5" w:rsidRPr="00A73CF5" w:rsidRDefault="00A73CF5" w:rsidP="0035716B">
            <w:pPr>
              <w:tabs>
                <w:tab w:val="left" w:pos="4470"/>
              </w:tabs>
              <w:jc w:val="center"/>
              <w:rPr>
                <w:b/>
                <w:sz w:val="24"/>
                <w:szCs w:val="24"/>
              </w:rPr>
            </w:pPr>
            <w:r w:rsidRPr="00A73CF5">
              <w:rPr>
                <w:b/>
                <w:sz w:val="24"/>
                <w:szCs w:val="24"/>
              </w:rPr>
              <w:t>Код  ведомственной структуры расх</w:t>
            </w:r>
            <w:r w:rsidRPr="00A73CF5">
              <w:rPr>
                <w:b/>
                <w:sz w:val="24"/>
                <w:szCs w:val="24"/>
              </w:rPr>
              <w:t>о</w:t>
            </w:r>
            <w:r w:rsidRPr="00A73CF5">
              <w:rPr>
                <w:b/>
                <w:sz w:val="24"/>
                <w:szCs w:val="24"/>
              </w:rPr>
              <w:t>дов</w:t>
            </w:r>
          </w:p>
        </w:tc>
        <w:tc>
          <w:tcPr>
            <w:tcW w:w="8100" w:type="dxa"/>
            <w:vAlign w:val="center"/>
          </w:tcPr>
          <w:p w:rsidR="00A73CF5" w:rsidRPr="00A73CF5" w:rsidRDefault="00A73CF5" w:rsidP="0035716B">
            <w:pPr>
              <w:tabs>
                <w:tab w:val="left" w:pos="1725"/>
              </w:tabs>
              <w:jc w:val="center"/>
              <w:rPr>
                <w:b/>
                <w:sz w:val="24"/>
                <w:szCs w:val="24"/>
              </w:rPr>
            </w:pPr>
            <w:r w:rsidRPr="00A73CF5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73CF5" w:rsidRPr="00A73CF5" w:rsidTr="0035716B">
        <w:tc>
          <w:tcPr>
            <w:tcW w:w="2390" w:type="dxa"/>
          </w:tcPr>
          <w:p w:rsidR="00A73CF5" w:rsidRPr="00A73CF5" w:rsidRDefault="00A73CF5" w:rsidP="0035716B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:rsidR="00A73CF5" w:rsidRPr="00A73CF5" w:rsidRDefault="00A73CF5" w:rsidP="0035716B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2</w:t>
            </w:r>
          </w:p>
        </w:tc>
      </w:tr>
      <w:tr w:rsidR="00A73CF5" w:rsidRPr="00A73CF5" w:rsidTr="0035716B">
        <w:tc>
          <w:tcPr>
            <w:tcW w:w="2390" w:type="dxa"/>
            <w:vAlign w:val="center"/>
          </w:tcPr>
          <w:p w:rsidR="00A73CF5" w:rsidRPr="00A73CF5" w:rsidRDefault="00A73CF5" w:rsidP="0035716B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933</w:t>
            </w:r>
          </w:p>
        </w:tc>
        <w:tc>
          <w:tcPr>
            <w:tcW w:w="8100" w:type="dxa"/>
            <w:vAlign w:val="center"/>
          </w:tcPr>
          <w:p w:rsidR="00A73CF5" w:rsidRPr="00A73CF5" w:rsidRDefault="00A73CF5" w:rsidP="0035716B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73CF5">
              <w:rPr>
                <w:sz w:val="24"/>
                <w:szCs w:val="24"/>
              </w:rPr>
              <w:t>Зональненского</w:t>
            </w:r>
            <w:proofErr w:type="spellEnd"/>
            <w:r w:rsidRPr="00A73CF5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>Приложение 2</w:t>
      </w:r>
    </w:p>
    <w:p w:rsidR="00A73CF5" w:rsidRPr="00A73CF5" w:rsidRDefault="00A73CF5" w:rsidP="00A73CF5">
      <w:pPr>
        <w:pStyle w:val="10"/>
        <w:jc w:val="righ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>к  решению Совета</w:t>
      </w:r>
    </w:p>
    <w:p w:rsidR="00A73CF5" w:rsidRPr="00A73CF5" w:rsidRDefault="00A73CF5" w:rsidP="00A73CF5">
      <w:pPr>
        <w:jc w:val="right"/>
        <w:rPr>
          <w:sz w:val="24"/>
          <w:szCs w:val="24"/>
          <w:lang/>
        </w:rPr>
      </w:pPr>
      <w:r w:rsidRPr="00A73CF5">
        <w:rPr>
          <w:i/>
          <w:sz w:val="24"/>
          <w:szCs w:val="24"/>
        </w:rPr>
        <w:t>от «07» ноября  2022г. №22</w:t>
      </w:r>
    </w:p>
    <w:p w:rsidR="00A73CF5" w:rsidRPr="00A73CF5" w:rsidRDefault="00A73CF5" w:rsidP="00A73CF5">
      <w:pPr>
        <w:pStyle w:val="10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pStyle w:val="10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 xml:space="preserve">   </w:t>
      </w:r>
    </w:p>
    <w:p w:rsidR="00A73CF5" w:rsidRPr="00A73CF5" w:rsidRDefault="00A73CF5" w:rsidP="00A73CF5">
      <w:pPr>
        <w:jc w:val="center"/>
        <w:rPr>
          <w:b/>
          <w:bCs/>
          <w:sz w:val="24"/>
          <w:szCs w:val="24"/>
        </w:rPr>
      </w:pPr>
      <w:r w:rsidRPr="00A73CF5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 в</w:t>
      </w:r>
      <w:r w:rsidRPr="00A73CF5">
        <w:rPr>
          <w:b/>
          <w:bCs/>
          <w:sz w:val="24"/>
          <w:szCs w:val="24"/>
        </w:rPr>
        <w:t>и</w:t>
      </w:r>
      <w:r w:rsidRPr="00A73CF5">
        <w:rPr>
          <w:b/>
          <w:bCs/>
          <w:sz w:val="24"/>
          <w:szCs w:val="24"/>
        </w:rPr>
        <w:t xml:space="preserve">дов расходов  классификации расходов </w:t>
      </w:r>
    </w:p>
    <w:p w:rsidR="00A73CF5" w:rsidRPr="00A73CF5" w:rsidRDefault="00A73CF5" w:rsidP="00A73CF5">
      <w:pPr>
        <w:jc w:val="center"/>
        <w:rPr>
          <w:b/>
          <w:bCs/>
          <w:sz w:val="24"/>
          <w:szCs w:val="24"/>
        </w:rPr>
      </w:pPr>
      <w:r w:rsidRPr="00A73CF5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A73CF5" w:rsidRPr="00A73CF5" w:rsidRDefault="00A73CF5" w:rsidP="00A73CF5">
      <w:pPr>
        <w:pStyle w:val="10"/>
        <w:rPr>
          <w:b/>
          <w:bCs/>
          <w:sz w:val="24"/>
          <w:szCs w:val="24"/>
        </w:rPr>
      </w:pPr>
      <w:proofErr w:type="spellStart"/>
      <w:r w:rsidRPr="00A73CF5">
        <w:rPr>
          <w:b/>
          <w:bCs/>
          <w:sz w:val="24"/>
          <w:szCs w:val="24"/>
        </w:rPr>
        <w:t>Зональненского</w:t>
      </w:r>
      <w:proofErr w:type="spellEnd"/>
      <w:r w:rsidRPr="00A73CF5">
        <w:rPr>
          <w:b/>
          <w:bCs/>
          <w:sz w:val="24"/>
          <w:szCs w:val="24"/>
        </w:rPr>
        <w:t xml:space="preserve"> сельского поселения  на 2023 год и плановый период</w:t>
      </w:r>
      <w:r w:rsidRPr="00A73CF5">
        <w:rPr>
          <w:b/>
          <w:sz w:val="24"/>
          <w:szCs w:val="24"/>
        </w:rPr>
        <w:t xml:space="preserve"> 2024-2025 годов</w:t>
      </w:r>
    </w:p>
    <w:p w:rsidR="00A73CF5" w:rsidRPr="00A73CF5" w:rsidRDefault="00A73CF5" w:rsidP="00A73CF5">
      <w:pPr>
        <w:jc w:val="center"/>
        <w:rPr>
          <w:sz w:val="24"/>
          <w:szCs w:val="24"/>
        </w:rPr>
      </w:pP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</w:r>
      <w:r w:rsidRPr="00A73CF5">
        <w:rPr>
          <w:sz w:val="24"/>
          <w:szCs w:val="24"/>
        </w:rPr>
        <w:tab/>
        <w:t xml:space="preserve">                                     </w:t>
      </w:r>
    </w:p>
    <w:p w:rsidR="00A73CF5" w:rsidRPr="00A73CF5" w:rsidRDefault="00A73CF5" w:rsidP="00A73CF5">
      <w:pPr>
        <w:contextualSpacing/>
        <w:jc w:val="right"/>
        <w:rPr>
          <w:sz w:val="24"/>
          <w:szCs w:val="24"/>
        </w:rPr>
      </w:pPr>
      <w:r w:rsidRPr="00A73CF5">
        <w:rPr>
          <w:sz w:val="24"/>
          <w:szCs w:val="24"/>
        </w:rPr>
        <w:t xml:space="preserve">  (тысяч рублей, далее - тыс</w:t>
      </w:r>
      <w:proofErr w:type="gramStart"/>
      <w:r w:rsidRPr="00A73CF5">
        <w:rPr>
          <w:sz w:val="24"/>
          <w:szCs w:val="24"/>
        </w:rPr>
        <w:t>.р</w:t>
      </w:r>
      <w:proofErr w:type="gramEnd"/>
      <w:r w:rsidRPr="00A73CF5">
        <w:rPr>
          <w:sz w:val="24"/>
          <w:szCs w:val="24"/>
        </w:rPr>
        <w:t>уб.)</w:t>
      </w:r>
    </w:p>
    <w:tbl>
      <w:tblPr>
        <w:tblW w:w="9075" w:type="dxa"/>
        <w:tblInd w:w="-34" w:type="dxa"/>
        <w:tblLayout w:type="fixed"/>
        <w:tblLook w:val="04A0"/>
      </w:tblPr>
      <w:tblGrid>
        <w:gridCol w:w="3403"/>
        <w:gridCol w:w="976"/>
        <w:gridCol w:w="15"/>
        <w:gridCol w:w="977"/>
        <w:gridCol w:w="15"/>
        <w:gridCol w:w="1547"/>
        <w:gridCol w:w="15"/>
        <w:gridCol w:w="849"/>
        <w:gridCol w:w="1278"/>
      </w:tblGrid>
      <w:tr w:rsidR="00A73CF5" w:rsidRPr="00A73CF5" w:rsidTr="0035716B">
        <w:trPr>
          <w:trHeight w:val="5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2023</w:t>
            </w:r>
          </w:p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46848,2</w:t>
            </w:r>
          </w:p>
        </w:tc>
      </w:tr>
      <w:tr w:rsidR="00A73CF5" w:rsidRPr="00A73CF5" w:rsidTr="0035716B">
        <w:trPr>
          <w:trHeight w:val="9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A73CF5">
              <w:rPr>
                <w:b/>
                <w:bCs/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A73CF5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46848,2</w:t>
            </w:r>
          </w:p>
        </w:tc>
      </w:tr>
      <w:tr w:rsidR="00A73CF5" w:rsidRPr="00A73CF5" w:rsidTr="0035716B">
        <w:trPr>
          <w:trHeight w:val="2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11187,8</w:t>
            </w:r>
          </w:p>
        </w:tc>
      </w:tr>
      <w:tr w:rsidR="00A73CF5" w:rsidRPr="00A73CF5" w:rsidTr="0035716B">
        <w:trPr>
          <w:trHeight w:val="30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34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9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A73CF5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A73CF5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171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25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8290,5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8290,5</w:t>
            </w:r>
          </w:p>
        </w:tc>
      </w:tr>
      <w:tr w:rsidR="00A73CF5" w:rsidRPr="00A73CF5" w:rsidTr="0035716B">
        <w:trPr>
          <w:trHeight w:val="13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A73CF5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A73CF5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8290,5</w:t>
            </w:r>
          </w:p>
        </w:tc>
      </w:tr>
      <w:tr w:rsidR="00A73CF5" w:rsidRPr="00A73CF5" w:rsidTr="0035716B">
        <w:trPr>
          <w:trHeight w:val="13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5446,6</w:t>
            </w:r>
          </w:p>
        </w:tc>
      </w:tr>
      <w:tr w:rsidR="00A73CF5" w:rsidRPr="00A73CF5" w:rsidTr="0035716B">
        <w:trPr>
          <w:trHeight w:val="6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5446,6</w:t>
            </w:r>
          </w:p>
        </w:tc>
      </w:tr>
      <w:tr w:rsidR="00A73CF5" w:rsidRPr="00A73CF5" w:rsidTr="0035716B">
        <w:trPr>
          <w:trHeight w:val="5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A73CF5" w:rsidRPr="00A73CF5" w:rsidTr="0035716B">
        <w:trPr>
          <w:trHeight w:val="84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A73CF5" w:rsidRPr="00A73CF5" w:rsidTr="0035716B">
        <w:trPr>
          <w:trHeight w:val="2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 xml:space="preserve">Обеспечение проведения выборов и референдумов    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bCs/>
                <w:iCs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bCs/>
                <w:iCs/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3CF5">
              <w:rPr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990060000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F5" w:rsidRPr="00A73CF5" w:rsidRDefault="00A73CF5" w:rsidP="0035716B">
            <w:pPr>
              <w:rPr>
                <w:i/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3CF5">
              <w:rPr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Проведение выборов Главы муниципального образования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3CF5">
              <w:rPr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iCs/>
                <w:sz w:val="24"/>
                <w:szCs w:val="24"/>
              </w:rPr>
            </w:pPr>
            <w:r w:rsidRPr="00A73CF5">
              <w:rPr>
                <w:iCs/>
                <w:sz w:val="24"/>
                <w:szCs w:val="24"/>
              </w:rPr>
              <w:t xml:space="preserve"> Закупка товаров</w:t>
            </w:r>
            <w:r w:rsidRPr="00A73CF5">
              <w:rPr>
                <w:sz w:val="24"/>
                <w:szCs w:val="24"/>
              </w:rPr>
              <w:t>, работ и услуг для г</w:t>
            </w:r>
            <w:r w:rsidRPr="00A73CF5">
              <w:rPr>
                <w:sz w:val="24"/>
                <w:szCs w:val="24"/>
              </w:rPr>
              <w:t>о</w:t>
            </w:r>
            <w:r w:rsidRPr="00A73CF5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3CF5">
              <w:rPr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rPr>
                <w:sz w:val="24"/>
                <w:szCs w:val="24"/>
              </w:rPr>
            </w:pPr>
          </w:p>
          <w:p w:rsidR="00A73CF5" w:rsidRDefault="00A73CF5" w:rsidP="0035716B">
            <w:pPr>
              <w:rPr>
                <w:sz w:val="24"/>
                <w:szCs w:val="24"/>
              </w:rPr>
            </w:pPr>
          </w:p>
          <w:p w:rsidR="00A73CF5" w:rsidRDefault="00A73CF5" w:rsidP="0035716B">
            <w:pPr>
              <w:rPr>
                <w:sz w:val="24"/>
                <w:szCs w:val="24"/>
              </w:rPr>
            </w:pPr>
          </w:p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Иные закупки товаров, работ и услуг для г</w:t>
            </w:r>
            <w:r w:rsidRPr="00A73CF5">
              <w:rPr>
                <w:sz w:val="24"/>
                <w:szCs w:val="24"/>
              </w:rPr>
              <w:t>о</w:t>
            </w:r>
            <w:r w:rsidRPr="00A73CF5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F5" w:rsidRDefault="00A73CF5" w:rsidP="0035716B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73CF5">
              <w:rPr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9900600600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Cs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3CF5" w:rsidRPr="00A73CF5" w:rsidTr="0035716B">
        <w:trPr>
          <w:trHeight w:val="4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25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10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3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23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961,2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A73CF5" w:rsidRPr="00A73CF5" w:rsidTr="0035716B">
        <w:trPr>
          <w:trHeight w:val="85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A73CF5" w:rsidRPr="00A73CF5" w:rsidTr="0035716B">
        <w:trPr>
          <w:trHeight w:val="52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A73CF5" w:rsidRPr="00A73CF5" w:rsidTr="0035716B">
        <w:trPr>
          <w:trHeight w:val="19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9900000120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6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211,2</w:t>
            </w:r>
          </w:p>
        </w:tc>
      </w:tr>
      <w:tr w:rsidR="00A73CF5" w:rsidRPr="00A73CF5" w:rsidTr="0035716B">
        <w:trPr>
          <w:trHeight w:val="6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211,2</w:t>
            </w:r>
          </w:p>
        </w:tc>
      </w:tr>
      <w:tr w:rsidR="00A73CF5" w:rsidRPr="00A73CF5" w:rsidTr="0035716B">
        <w:trPr>
          <w:trHeight w:val="5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211,2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 w:rsidRPr="00A73CF5">
              <w:rPr>
                <w:b/>
                <w:bCs/>
                <w:color w:val="000000"/>
                <w:sz w:val="24"/>
                <w:szCs w:val="24"/>
              </w:rPr>
              <w:lastRenderedPageBreak/>
              <w:t>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5085,0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4585,0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4585,0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4585,0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3645,0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3645,0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3645,0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72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7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80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26563,2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A73CF5" w:rsidRPr="00A73CF5" w:rsidTr="0035716B">
        <w:trPr>
          <w:trHeight w:val="40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A73CF5" w:rsidRPr="00A73CF5" w:rsidTr="0035716B">
        <w:trPr>
          <w:trHeight w:val="55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A73CF5" w:rsidRPr="00A73CF5" w:rsidTr="0035716B">
        <w:trPr>
          <w:trHeight w:val="5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A73CF5" w:rsidRPr="00A73CF5" w:rsidTr="0035716B">
        <w:trPr>
          <w:trHeight w:val="88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A73CF5" w:rsidRPr="00A73CF5" w:rsidTr="0035716B">
        <w:trPr>
          <w:trHeight w:val="32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A73CF5" w:rsidRPr="00A73CF5" w:rsidTr="0035716B">
        <w:trPr>
          <w:trHeight w:val="66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A73CF5" w:rsidRPr="00A73CF5" w:rsidTr="0035716B">
        <w:trPr>
          <w:trHeight w:val="9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A73CF5" w:rsidRPr="00A73CF5" w:rsidTr="0035716B">
        <w:trPr>
          <w:trHeight w:val="39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4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5780,0</w:t>
            </w:r>
          </w:p>
        </w:tc>
      </w:tr>
      <w:tr w:rsidR="00A73CF5" w:rsidRPr="00A73CF5" w:rsidTr="0035716B">
        <w:trPr>
          <w:trHeight w:val="55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5780,0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5780,0</w:t>
            </w:r>
          </w:p>
        </w:tc>
      </w:tr>
      <w:tr w:rsidR="00A73CF5" w:rsidRPr="00A73CF5" w:rsidTr="0035716B">
        <w:trPr>
          <w:trHeight w:val="63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A73CF5" w:rsidRPr="00A73CF5" w:rsidTr="0035716B">
        <w:trPr>
          <w:trHeight w:val="8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A73CF5" w:rsidRPr="00A73CF5" w:rsidTr="0035716B">
        <w:trPr>
          <w:trHeight w:val="85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A73CF5" w:rsidRPr="00A73CF5" w:rsidTr="0035716B">
        <w:trPr>
          <w:trHeight w:val="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A73CF5" w:rsidRPr="00A73CF5" w:rsidTr="0035716B">
        <w:trPr>
          <w:trHeight w:val="11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A73CF5" w:rsidRPr="00A73CF5" w:rsidTr="0035716B">
        <w:trPr>
          <w:trHeight w:val="8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A73CF5" w:rsidRPr="00A73CF5" w:rsidTr="0035716B">
        <w:trPr>
          <w:trHeight w:val="2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3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20393,2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20443,2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20443,2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4300,0</w:t>
            </w:r>
          </w:p>
        </w:tc>
      </w:tr>
      <w:tr w:rsidR="00A73CF5" w:rsidRPr="00A73CF5" w:rsidTr="0035716B">
        <w:trPr>
          <w:trHeight w:val="8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4300,0</w:t>
            </w:r>
          </w:p>
        </w:tc>
      </w:tr>
      <w:tr w:rsidR="00A73CF5" w:rsidRPr="00A73CF5" w:rsidTr="0035716B">
        <w:trPr>
          <w:trHeight w:val="8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4300,0</w:t>
            </w:r>
          </w:p>
        </w:tc>
      </w:tr>
      <w:tr w:rsidR="00A73CF5" w:rsidRPr="00A73CF5" w:rsidTr="0035716B">
        <w:trPr>
          <w:trHeight w:val="24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54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55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9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98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15593,2</w:t>
            </w:r>
          </w:p>
        </w:tc>
      </w:tr>
      <w:tr w:rsidR="00A73CF5" w:rsidRPr="00A73CF5" w:rsidTr="00A73CF5">
        <w:trPr>
          <w:trHeight w:val="7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73CF5">
              <w:rPr>
                <w:color w:val="000000"/>
                <w:sz w:val="24"/>
                <w:szCs w:val="24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15593,2</w:t>
            </w:r>
          </w:p>
        </w:tc>
      </w:tr>
      <w:tr w:rsidR="00A73CF5" w:rsidRPr="00A73CF5" w:rsidTr="0035716B">
        <w:trPr>
          <w:trHeight w:val="8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15593,2</w:t>
            </w:r>
          </w:p>
        </w:tc>
      </w:tr>
      <w:tr w:rsidR="00A73CF5" w:rsidRPr="00A73CF5" w:rsidTr="0035716B">
        <w:trPr>
          <w:trHeight w:val="37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5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9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4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48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gramStart"/>
            <w:r w:rsidRPr="00A73CF5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A73CF5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Социальные выплаты гражданам, кроме публичных </w:t>
            </w:r>
            <w:r w:rsidRPr="00A73CF5">
              <w:rPr>
                <w:color w:val="000000"/>
                <w:sz w:val="24"/>
                <w:szCs w:val="24"/>
              </w:rPr>
              <w:lastRenderedPageBreak/>
              <w:t>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30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36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27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i/>
                <w:color w:val="000000"/>
                <w:sz w:val="24"/>
                <w:szCs w:val="24"/>
              </w:rPr>
            </w:pPr>
            <w:r w:rsidRPr="00A73CF5">
              <w:rPr>
                <w:b/>
                <w:i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73CF5">
              <w:rPr>
                <w:b/>
                <w:i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73CF5">
              <w:rPr>
                <w:b/>
                <w:i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73CF5">
              <w:rPr>
                <w:b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73CF5">
              <w:rPr>
                <w:b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73CF5">
              <w:rPr>
                <w:b/>
                <w:i/>
                <w:color w:val="000000"/>
                <w:sz w:val="24"/>
                <w:szCs w:val="24"/>
              </w:rPr>
              <w:t>130,0</w:t>
            </w:r>
          </w:p>
        </w:tc>
      </w:tr>
      <w:tr w:rsidR="00A73CF5" w:rsidRPr="00A73CF5" w:rsidTr="0035716B">
        <w:trPr>
          <w:trHeight w:val="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4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37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42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2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rPr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1102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1102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9900000910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200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10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</w:tbl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>Приложение 2.1</w:t>
      </w:r>
    </w:p>
    <w:p w:rsidR="00A73CF5" w:rsidRPr="00A73CF5" w:rsidRDefault="00A73CF5" w:rsidP="00A73CF5">
      <w:pPr>
        <w:pStyle w:val="10"/>
        <w:jc w:val="righ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>к  решению Совета</w:t>
      </w:r>
    </w:p>
    <w:p w:rsidR="00A73CF5" w:rsidRPr="00A73CF5" w:rsidRDefault="00A73CF5" w:rsidP="00A73CF5">
      <w:pPr>
        <w:jc w:val="right"/>
        <w:rPr>
          <w:sz w:val="24"/>
          <w:szCs w:val="24"/>
          <w:lang/>
        </w:rPr>
      </w:pPr>
      <w:r w:rsidRPr="00A73CF5">
        <w:rPr>
          <w:i/>
          <w:sz w:val="24"/>
          <w:szCs w:val="24"/>
        </w:rPr>
        <w:t>от «07» ноября  2022г. №22</w:t>
      </w: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tbl>
      <w:tblPr>
        <w:tblW w:w="9360" w:type="dxa"/>
        <w:tblInd w:w="-34" w:type="dxa"/>
        <w:tblLayout w:type="fixed"/>
        <w:tblLook w:val="04A0"/>
      </w:tblPr>
      <w:tblGrid>
        <w:gridCol w:w="2970"/>
        <w:gridCol w:w="15"/>
        <w:gridCol w:w="976"/>
        <w:gridCol w:w="992"/>
        <w:gridCol w:w="1562"/>
        <w:gridCol w:w="709"/>
        <w:gridCol w:w="996"/>
        <w:gridCol w:w="1134"/>
        <w:gridCol w:w="6"/>
      </w:tblGrid>
      <w:tr w:rsidR="00A73CF5" w:rsidRPr="00A73CF5" w:rsidTr="0035716B">
        <w:trPr>
          <w:trHeight w:val="597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Сумма в 2024    году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Сумма в 2025</w:t>
            </w:r>
          </w:p>
          <w:p w:rsidR="00A73CF5" w:rsidRPr="00A73CF5" w:rsidRDefault="00A73CF5" w:rsidP="0035716B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55564,6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58100,5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A73CF5">
              <w:rPr>
                <w:b/>
                <w:bCs/>
                <w:color w:val="000000"/>
                <w:sz w:val="24"/>
                <w:szCs w:val="24"/>
              </w:rPr>
              <w:t>Зональненского</w:t>
            </w:r>
            <w:proofErr w:type="spellEnd"/>
            <w:r w:rsidRPr="00A73CF5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55564,6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58100,5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10187,8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10357,8</w:t>
            </w:r>
          </w:p>
        </w:tc>
      </w:tr>
      <w:tr w:rsidR="00A73CF5" w:rsidRPr="00A73CF5" w:rsidTr="0035716B">
        <w:trPr>
          <w:trHeight w:val="322"/>
        </w:trPr>
        <w:tc>
          <w:tcPr>
            <w:tcW w:w="2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1336,1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1493"/>
        </w:trPr>
        <w:tc>
          <w:tcPr>
            <w:tcW w:w="2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A73CF5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A73CF5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315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1336,1</w:t>
            </w:r>
          </w:p>
        </w:tc>
      </w:tr>
      <w:tr w:rsidR="00A73CF5" w:rsidRPr="00A73CF5" w:rsidTr="0035716B">
        <w:trPr>
          <w:trHeight w:val="252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8290,5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8290,5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8290,5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8290,5</w:t>
            </w:r>
          </w:p>
        </w:tc>
      </w:tr>
      <w:tr w:rsidR="00A73CF5" w:rsidRPr="00A73CF5" w:rsidTr="0035716B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A73CF5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A73CF5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8290,5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8290,5</w:t>
            </w:r>
          </w:p>
        </w:tc>
      </w:tr>
      <w:tr w:rsidR="00A73CF5" w:rsidRPr="00A73CF5" w:rsidTr="0035716B">
        <w:trPr>
          <w:trHeight w:val="315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5446,6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5446,6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5446,6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5446,6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2807,8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2807,8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189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361,2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531,2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361,2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531,2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211,2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211,2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211,2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5091,0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5242,0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4591,0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4742,0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4591,0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1978,2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4591,0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1978,2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3991,0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4142,0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3991,0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4142,0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3991,0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4142,0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A73CF5" w:rsidRPr="00A73CF5" w:rsidTr="00A73CF5">
        <w:trPr>
          <w:trHeight w:val="142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3CF5" w:rsidRPr="00A73CF5" w:rsidTr="00A73CF5">
        <w:trPr>
          <w:trHeight w:val="616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2"/>
                <w:szCs w:val="22"/>
              </w:rPr>
            </w:pPr>
            <w:r w:rsidRPr="00A73C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35893,6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38438,5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A73CF5" w:rsidRPr="00A73CF5" w:rsidTr="0035716B">
        <w:trPr>
          <w:trHeight w:val="220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 xml:space="preserve">5780,0 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7171,3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5780,0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7171,3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5780,0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7171,3</w:t>
            </w:r>
          </w:p>
        </w:tc>
      </w:tr>
      <w:tr w:rsidR="00A73CF5" w:rsidRPr="00A73CF5" w:rsidTr="00A73CF5">
        <w:trPr>
          <w:trHeight w:val="62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3391,3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3391,3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3391,3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3780,0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29733,6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30887,1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29733,6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30887,1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29733,6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30887,1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3600,0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3600,0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3600,0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A73CF5">
        <w:trPr>
          <w:trHeight w:val="949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25733,6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26787,1</w:t>
            </w:r>
          </w:p>
        </w:tc>
      </w:tr>
      <w:tr w:rsidR="00A73CF5" w:rsidRPr="00A73CF5" w:rsidTr="0035716B">
        <w:trPr>
          <w:trHeight w:val="126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25433,6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26787,1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25433,6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26787,1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31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94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1575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gramStart"/>
            <w:r w:rsidRPr="00A73CF5">
              <w:rPr>
                <w:color w:val="000000"/>
                <w:sz w:val="24"/>
                <w:szCs w:val="24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</w:t>
            </w:r>
            <w:r w:rsidRPr="00A73CF5">
              <w:rPr>
                <w:color w:val="000000"/>
                <w:sz w:val="24"/>
                <w:szCs w:val="24"/>
              </w:rPr>
              <w:lastRenderedPageBreak/>
              <w:t>годах, из числа: участников и инвалидов Великой Отечественной войны 1941-1945 годов;</w:t>
            </w:r>
            <w:proofErr w:type="gramEnd"/>
            <w:r w:rsidRPr="00A73CF5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jc w:val="both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130,0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gridAfter w:val="1"/>
          <w:wAfter w:w="6" w:type="dxa"/>
          <w:trHeight w:val="226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A73CF5" w:rsidRPr="00A73CF5" w:rsidTr="0035716B">
        <w:trPr>
          <w:gridAfter w:val="1"/>
          <w:wAfter w:w="6" w:type="dxa"/>
          <w:trHeight w:val="45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73CF5" w:rsidRPr="00A73CF5" w:rsidRDefault="00A73CF5" w:rsidP="0035716B">
            <w:pPr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3CF5" w:rsidRPr="00A73CF5" w:rsidRDefault="00A73CF5" w:rsidP="003571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A73CF5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Томской области»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73CF5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приобрет</w:t>
            </w:r>
            <w:r w:rsidRPr="00A73CF5">
              <w:rPr>
                <w:color w:val="000000"/>
                <w:sz w:val="24"/>
                <w:szCs w:val="24"/>
              </w:rPr>
              <w:t>е</w:t>
            </w:r>
            <w:r w:rsidRPr="00A73CF5">
              <w:rPr>
                <w:color w:val="000000"/>
                <w:sz w:val="24"/>
                <w:szCs w:val="24"/>
              </w:rPr>
              <w:t>ния оборудования для мал</w:t>
            </w:r>
            <w:r w:rsidRPr="00A73CF5">
              <w:rPr>
                <w:color w:val="000000"/>
                <w:sz w:val="24"/>
                <w:szCs w:val="24"/>
              </w:rPr>
              <w:t>о</w:t>
            </w:r>
            <w:r w:rsidRPr="00A73CF5">
              <w:rPr>
                <w:color w:val="000000"/>
                <w:sz w:val="24"/>
                <w:szCs w:val="24"/>
              </w:rPr>
              <w:t>бюджетных спортивных площадок по м</w:t>
            </w:r>
            <w:r w:rsidRPr="00A73CF5">
              <w:rPr>
                <w:color w:val="000000"/>
                <w:sz w:val="24"/>
                <w:szCs w:val="24"/>
              </w:rPr>
              <w:t>е</w:t>
            </w:r>
            <w:r w:rsidRPr="00A73CF5">
              <w:rPr>
                <w:color w:val="000000"/>
                <w:sz w:val="24"/>
                <w:szCs w:val="24"/>
              </w:rPr>
              <w:t>сту жительства и учебы в муниципальных образованиях Томской о</w:t>
            </w:r>
            <w:r w:rsidRPr="00A73CF5">
              <w:rPr>
                <w:color w:val="000000"/>
                <w:sz w:val="24"/>
                <w:szCs w:val="24"/>
              </w:rPr>
              <w:t>б</w:t>
            </w:r>
            <w:r w:rsidRPr="00A73CF5">
              <w:rPr>
                <w:color w:val="000000"/>
                <w:sz w:val="24"/>
                <w:szCs w:val="24"/>
              </w:rPr>
              <w:t>ласти, за исключением муниц</w:t>
            </w:r>
            <w:r w:rsidRPr="00A73CF5">
              <w:rPr>
                <w:color w:val="000000"/>
                <w:sz w:val="24"/>
                <w:szCs w:val="24"/>
              </w:rPr>
              <w:t>и</w:t>
            </w:r>
            <w:r w:rsidRPr="00A73CF5">
              <w:rPr>
                <w:color w:val="000000"/>
                <w:sz w:val="24"/>
                <w:szCs w:val="24"/>
              </w:rPr>
              <w:t>пального образования «Город Томск», муниц</w:t>
            </w:r>
            <w:r w:rsidRPr="00A73CF5">
              <w:rPr>
                <w:color w:val="000000"/>
                <w:sz w:val="24"/>
                <w:szCs w:val="24"/>
              </w:rPr>
              <w:t>и</w:t>
            </w:r>
            <w:r w:rsidRPr="00A73CF5">
              <w:rPr>
                <w:color w:val="000000"/>
                <w:sz w:val="24"/>
                <w:szCs w:val="24"/>
              </w:rPr>
              <w:t>пального образования «Городской округ закр</w:t>
            </w:r>
            <w:r w:rsidRPr="00A73CF5">
              <w:rPr>
                <w:color w:val="000000"/>
                <w:sz w:val="24"/>
                <w:szCs w:val="24"/>
              </w:rPr>
              <w:t>ы</w:t>
            </w:r>
            <w:r w:rsidRPr="00A73CF5">
              <w:rPr>
                <w:color w:val="000000"/>
                <w:sz w:val="24"/>
                <w:szCs w:val="24"/>
              </w:rPr>
              <w:t>тое административно-территориальное образ</w:t>
            </w:r>
            <w:r w:rsidRPr="00A73CF5">
              <w:rPr>
                <w:color w:val="000000"/>
                <w:sz w:val="24"/>
                <w:szCs w:val="24"/>
              </w:rPr>
              <w:t>о</w:t>
            </w:r>
            <w:r w:rsidRPr="00A73CF5">
              <w:rPr>
                <w:color w:val="000000"/>
                <w:sz w:val="24"/>
                <w:szCs w:val="24"/>
              </w:rPr>
              <w:t xml:space="preserve">вание </w:t>
            </w:r>
            <w:proofErr w:type="spellStart"/>
            <w:r w:rsidRPr="00A73CF5">
              <w:rPr>
                <w:color w:val="000000"/>
                <w:sz w:val="24"/>
                <w:szCs w:val="24"/>
              </w:rPr>
              <w:t>Северск</w:t>
            </w:r>
            <w:proofErr w:type="spellEnd"/>
            <w:r w:rsidRPr="00A73CF5">
              <w:rPr>
                <w:color w:val="000000"/>
                <w:sz w:val="24"/>
                <w:szCs w:val="24"/>
              </w:rPr>
              <w:t xml:space="preserve"> Томской области»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</w:t>
            </w:r>
            <w:r w:rsidRPr="00A73CF5">
              <w:rPr>
                <w:color w:val="000000"/>
                <w:sz w:val="24"/>
                <w:szCs w:val="24"/>
              </w:rPr>
              <w:t>и</w:t>
            </w:r>
            <w:r w:rsidRPr="00A73C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Default="00A73CF5" w:rsidP="0035716B">
            <w:pPr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A73CF5">
              <w:rPr>
                <w:color w:val="000000"/>
                <w:sz w:val="24"/>
                <w:szCs w:val="24"/>
              </w:rPr>
              <w:t>и</w:t>
            </w:r>
            <w:r w:rsidRPr="00A73C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990P5S0006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CF5" w:rsidRPr="00A73CF5" w:rsidRDefault="00A73CF5" w:rsidP="0035716B">
            <w:pPr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</w:tr>
      <w:tr w:rsidR="00A73CF5" w:rsidRPr="00A73CF5" w:rsidTr="0035716B">
        <w:trPr>
          <w:trHeight w:val="63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rPr>
                <w:color w:val="000000"/>
                <w:sz w:val="24"/>
                <w:szCs w:val="24"/>
              </w:rPr>
            </w:pPr>
            <w:r w:rsidRPr="00A73CF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1102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9900000910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F5" w:rsidRPr="00A73CF5" w:rsidRDefault="00A73CF5" w:rsidP="0035716B">
            <w:pPr>
              <w:jc w:val="center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100,0</w:t>
            </w:r>
          </w:p>
        </w:tc>
      </w:tr>
    </w:tbl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>Приложение 3</w:t>
      </w:r>
    </w:p>
    <w:p w:rsidR="00A73CF5" w:rsidRPr="00A73CF5" w:rsidRDefault="00A73CF5" w:rsidP="00A73CF5">
      <w:pPr>
        <w:pStyle w:val="10"/>
        <w:jc w:val="righ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>к решению Совета</w:t>
      </w:r>
    </w:p>
    <w:p w:rsidR="00A73CF5" w:rsidRPr="00A73CF5" w:rsidRDefault="00A73CF5" w:rsidP="00A73CF5">
      <w:pPr>
        <w:pStyle w:val="10"/>
        <w:jc w:val="righ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 xml:space="preserve">от «07» ноября  2022г. №22   </w:t>
      </w:r>
    </w:p>
    <w:p w:rsidR="00A73CF5" w:rsidRPr="00A73CF5" w:rsidRDefault="00A73CF5" w:rsidP="00A73CF5">
      <w:pPr>
        <w:ind w:firstLine="720"/>
        <w:jc w:val="both"/>
        <w:rPr>
          <w:sz w:val="24"/>
          <w:szCs w:val="24"/>
        </w:rPr>
      </w:pPr>
    </w:p>
    <w:p w:rsidR="00A73CF5" w:rsidRPr="00A73CF5" w:rsidRDefault="00A73CF5" w:rsidP="00A73CF5">
      <w:pPr>
        <w:jc w:val="center"/>
        <w:rPr>
          <w:b/>
          <w:sz w:val="24"/>
          <w:szCs w:val="24"/>
        </w:rPr>
      </w:pPr>
      <w:r w:rsidRPr="00A73CF5">
        <w:rPr>
          <w:b/>
          <w:sz w:val="24"/>
          <w:szCs w:val="24"/>
        </w:rPr>
        <w:t>Объем межбюджетных трансфертов,</w:t>
      </w:r>
    </w:p>
    <w:p w:rsidR="00A73CF5" w:rsidRPr="00A73CF5" w:rsidRDefault="00A73CF5" w:rsidP="00A73CF5">
      <w:pPr>
        <w:jc w:val="center"/>
        <w:rPr>
          <w:b/>
          <w:sz w:val="24"/>
          <w:szCs w:val="24"/>
        </w:rPr>
      </w:pPr>
      <w:r w:rsidRPr="00A73CF5">
        <w:rPr>
          <w:b/>
          <w:sz w:val="24"/>
          <w:szCs w:val="24"/>
        </w:rPr>
        <w:t xml:space="preserve"> получаемых бюджетом </w:t>
      </w:r>
      <w:proofErr w:type="spellStart"/>
      <w:r w:rsidRPr="00A73CF5">
        <w:rPr>
          <w:b/>
          <w:sz w:val="24"/>
          <w:szCs w:val="24"/>
        </w:rPr>
        <w:t>Зональненского</w:t>
      </w:r>
      <w:proofErr w:type="spellEnd"/>
      <w:r w:rsidRPr="00A73CF5">
        <w:rPr>
          <w:b/>
          <w:sz w:val="24"/>
          <w:szCs w:val="24"/>
        </w:rPr>
        <w:t xml:space="preserve"> сельского поселения из бюджета Томского района в 2023 году</w:t>
      </w:r>
      <w:r w:rsidRPr="00A73CF5">
        <w:rPr>
          <w:sz w:val="24"/>
          <w:szCs w:val="24"/>
        </w:rPr>
        <w:t xml:space="preserve"> </w:t>
      </w:r>
      <w:r w:rsidRPr="00A73CF5">
        <w:rPr>
          <w:b/>
          <w:sz w:val="24"/>
          <w:szCs w:val="24"/>
        </w:rPr>
        <w:t>и плановый период 2024 и 2025 годов</w:t>
      </w:r>
    </w:p>
    <w:p w:rsidR="00A73CF5" w:rsidRPr="00A73CF5" w:rsidRDefault="00A73CF5" w:rsidP="00A73CF5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ab/>
        <w:t>(тыс. руб.)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700"/>
        <w:gridCol w:w="1476"/>
        <w:gridCol w:w="1369"/>
        <w:gridCol w:w="1369"/>
      </w:tblGrid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Объем на 2022 год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Объем на 2023 год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Объем на 2024 год</w:t>
            </w: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3CF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73CF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3CF5" w:rsidRPr="00A73CF5" w:rsidTr="0035716B">
        <w:trPr>
          <w:trHeight w:val="146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A73CF5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A73CF5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9261,3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9310,1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3CF5">
              <w:rPr>
                <w:b/>
                <w:bCs/>
                <w:color w:val="000000"/>
                <w:sz w:val="24"/>
                <w:szCs w:val="24"/>
              </w:rPr>
              <w:t>9355,5</w:t>
            </w: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  <w:r w:rsidRPr="00A73CF5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9261,3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9310,1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9355,5</w:t>
            </w: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ind w:right="112"/>
              <w:rPr>
                <w:sz w:val="24"/>
                <w:szCs w:val="24"/>
              </w:rPr>
            </w:pPr>
            <w:r w:rsidRPr="00A73CF5">
              <w:rPr>
                <w:b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300,0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color w:val="000000"/>
                <w:sz w:val="24"/>
                <w:szCs w:val="24"/>
              </w:rPr>
            </w:pPr>
            <w:r w:rsidRPr="00A73CF5">
              <w:rPr>
                <w:iCs/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</w:t>
            </w:r>
            <w:r w:rsidRPr="00A73CF5">
              <w:rPr>
                <w:iCs/>
                <w:color w:val="000000"/>
                <w:sz w:val="24"/>
                <w:szCs w:val="24"/>
              </w:rPr>
              <w:t>о</w:t>
            </w:r>
            <w:r w:rsidRPr="00A73CF5">
              <w:rPr>
                <w:iCs/>
                <w:color w:val="000000"/>
                <w:sz w:val="24"/>
                <w:szCs w:val="24"/>
              </w:rPr>
              <w:t>ваниях Томской области, за исключением муниципального образования «Город</w:t>
            </w:r>
            <w:r w:rsidRPr="00A73CF5">
              <w:rPr>
                <w:sz w:val="24"/>
                <w:szCs w:val="24"/>
              </w:rPr>
              <w:t xml:space="preserve"> Томск», муниципального образования «Городской округ закрытое администр</w:t>
            </w:r>
            <w:r w:rsidRPr="00A73CF5">
              <w:rPr>
                <w:sz w:val="24"/>
                <w:szCs w:val="24"/>
              </w:rPr>
              <w:t>а</w:t>
            </w:r>
            <w:r w:rsidRPr="00A73CF5">
              <w:rPr>
                <w:sz w:val="24"/>
                <w:szCs w:val="24"/>
              </w:rPr>
              <w:t xml:space="preserve">тивно-территориальное образование </w:t>
            </w:r>
            <w:proofErr w:type="spellStart"/>
            <w:r w:rsidRPr="00A73CF5">
              <w:rPr>
                <w:sz w:val="24"/>
                <w:szCs w:val="24"/>
              </w:rPr>
              <w:t>Северск</w:t>
            </w:r>
            <w:proofErr w:type="spellEnd"/>
            <w:r w:rsidRPr="00A73CF5">
              <w:rPr>
                <w:sz w:val="24"/>
                <w:szCs w:val="24"/>
              </w:rPr>
              <w:t xml:space="preserve"> Томской о</w:t>
            </w:r>
            <w:r w:rsidRPr="00A73CF5">
              <w:rPr>
                <w:sz w:val="24"/>
                <w:szCs w:val="24"/>
              </w:rPr>
              <w:t>б</w:t>
            </w:r>
            <w:r w:rsidRPr="00A73CF5">
              <w:rPr>
                <w:sz w:val="24"/>
                <w:szCs w:val="24"/>
              </w:rPr>
              <w:t>ласти»</w:t>
            </w: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pStyle w:val="1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300,0</w:t>
            </w:r>
          </w:p>
        </w:tc>
        <w:tc>
          <w:tcPr>
            <w:tcW w:w="1369" w:type="dxa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  <w:r w:rsidRPr="00A73CF5">
              <w:rPr>
                <w:sz w:val="24"/>
                <w:szCs w:val="24"/>
              </w:rPr>
              <w:t>0,0</w:t>
            </w: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pStyle w:val="10"/>
              <w:rPr>
                <w:sz w:val="24"/>
                <w:szCs w:val="24"/>
              </w:rPr>
            </w:pP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A73CF5" w:rsidRPr="00A73CF5" w:rsidTr="0035716B">
        <w:trPr>
          <w:trHeight w:val="262"/>
        </w:trPr>
        <w:tc>
          <w:tcPr>
            <w:tcW w:w="5700" w:type="dxa"/>
            <w:shd w:val="clear" w:color="auto" w:fill="auto"/>
          </w:tcPr>
          <w:p w:rsidR="00A73CF5" w:rsidRPr="00A73CF5" w:rsidRDefault="00A73CF5" w:rsidP="0035716B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A73CF5" w:rsidRPr="00A73CF5" w:rsidRDefault="00A73CF5" w:rsidP="0035716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A73CF5" w:rsidRPr="00A73CF5" w:rsidRDefault="00A73CF5" w:rsidP="00A73CF5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 xml:space="preserve">        </w:t>
      </w:r>
    </w:p>
    <w:p w:rsidR="00A73CF5" w:rsidRPr="00A73CF5" w:rsidRDefault="00A73CF5" w:rsidP="00A73CF5">
      <w:pPr>
        <w:pStyle w:val="10"/>
        <w:tabs>
          <w:tab w:val="left" w:pos="5940"/>
          <w:tab w:val="right" w:pos="10205"/>
        </w:tabs>
        <w:jc w:val="left"/>
        <w:rPr>
          <w:sz w:val="24"/>
          <w:szCs w:val="24"/>
        </w:rPr>
      </w:pPr>
      <w:r w:rsidRPr="00A73CF5">
        <w:rPr>
          <w:sz w:val="24"/>
          <w:szCs w:val="24"/>
        </w:rPr>
        <w:t xml:space="preserve"> </w:t>
      </w:r>
    </w:p>
    <w:p w:rsid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Default="00A73CF5" w:rsidP="00A73CF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A73CF5" w:rsidRPr="005770D5" w:rsidRDefault="00A73CF5" w:rsidP="00A73CF5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5770D5">
        <w:rPr>
          <w:i/>
          <w:sz w:val="20"/>
        </w:rPr>
        <w:t>Приложение 4</w:t>
      </w:r>
    </w:p>
    <w:p w:rsidR="00A73CF5" w:rsidRPr="005770D5" w:rsidRDefault="00A73CF5" w:rsidP="00A73CF5">
      <w:pPr>
        <w:pStyle w:val="10"/>
        <w:jc w:val="right"/>
        <w:rPr>
          <w:i/>
          <w:sz w:val="20"/>
        </w:rPr>
      </w:pPr>
      <w:r w:rsidRPr="005770D5">
        <w:rPr>
          <w:i/>
          <w:sz w:val="20"/>
        </w:rPr>
        <w:t>к  решению Совета</w:t>
      </w:r>
    </w:p>
    <w:p w:rsidR="00A73CF5" w:rsidRPr="005770D5" w:rsidRDefault="00A73CF5" w:rsidP="00A73CF5">
      <w:pPr>
        <w:pStyle w:val="10"/>
        <w:jc w:val="right"/>
        <w:rPr>
          <w:i/>
          <w:sz w:val="20"/>
        </w:rPr>
      </w:pPr>
      <w:r w:rsidRPr="005770D5">
        <w:rPr>
          <w:i/>
          <w:sz w:val="20"/>
        </w:rPr>
        <w:t xml:space="preserve">от «07» ноября  2022г. №22  </w:t>
      </w:r>
    </w:p>
    <w:p w:rsidR="00A73CF5" w:rsidRPr="00A73CF5" w:rsidRDefault="00A73CF5" w:rsidP="00A73CF5">
      <w:pPr>
        <w:tabs>
          <w:tab w:val="left" w:pos="1222"/>
        </w:tabs>
        <w:rPr>
          <w:sz w:val="24"/>
          <w:szCs w:val="24"/>
        </w:rPr>
      </w:pPr>
    </w:p>
    <w:p w:rsidR="00A73CF5" w:rsidRPr="005770D5" w:rsidRDefault="00A73CF5" w:rsidP="00A73CF5">
      <w:pPr>
        <w:jc w:val="center"/>
        <w:rPr>
          <w:b/>
          <w:sz w:val="22"/>
          <w:szCs w:val="22"/>
        </w:rPr>
      </w:pPr>
      <w:r w:rsidRPr="005770D5">
        <w:rPr>
          <w:b/>
          <w:sz w:val="22"/>
          <w:szCs w:val="22"/>
        </w:rPr>
        <w:t>Объем иных межбюджетных трансфертов</w:t>
      </w:r>
    </w:p>
    <w:p w:rsidR="00A73CF5" w:rsidRPr="005770D5" w:rsidRDefault="00A73CF5" w:rsidP="00A73CF5">
      <w:pPr>
        <w:jc w:val="center"/>
        <w:rPr>
          <w:b/>
          <w:sz w:val="22"/>
          <w:szCs w:val="22"/>
        </w:rPr>
      </w:pPr>
      <w:r w:rsidRPr="005770D5">
        <w:rPr>
          <w:b/>
          <w:sz w:val="22"/>
          <w:szCs w:val="22"/>
        </w:rPr>
        <w:t xml:space="preserve">предоставляемых из бюджета </w:t>
      </w:r>
      <w:proofErr w:type="spellStart"/>
      <w:r w:rsidRPr="005770D5">
        <w:rPr>
          <w:b/>
          <w:sz w:val="22"/>
          <w:szCs w:val="22"/>
        </w:rPr>
        <w:t>Зональненского</w:t>
      </w:r>
      <w:proofErr w:type="spellEnd"/>
      <w:r w:rsidRPr="005770D5">
        <w:rPr>
          <w:b/>
          <w:sz w:val="22"/>
          <w:szCs w:val="22"/>
        </w:rPr>
        <w:t xml:space="preserve"> сельского поселения бюджету Томского района в 2023 году</w:t>
      </w:r>
      <w:r w:rsidRPr="005770D5">
        <w:rPr>
          <w:b/>
          <w:bCs/>
          <w:sz w:val="22"/>
          <w:szCs w:val="22"/>
        </w:rPr>
        <w:t xml:space="preserve"> и плановый период 2024 и 2025 годов</w:t>
      </w:r>
    </w:p>
    <w:p w:rsidR="00A73CF5" w:rsidRPr="005770D5" w:rsidRDefault="00A73CF5" w:rsidP="00A73CF5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5770D5">
        <w:rPr>
          <w:i/>
          <w:sz w:val="22"/>
          <w:szCs w:val="22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330"/>
        <w:gridCol w:w="1369"/>
        <w:gridCol w:w="1369"/>
        <w:gridCol w:w="1369"/>
      </w:tblGrid>
      <w:tr w:rsidR="00A73CF5" w:rsidRPr="005770D5" w:rsidTr="0035716B">
        <w:trPr>
          <w:trHeight w:val="262"/>
        </w:trPr>
        <w:tc>
          <w:tcPr>
            <w:tcW w:w="6330" w:type="dxa"/>
            <w:shd w:val="clear" w:color="auto" w:fill="auto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Объем на 2023год</w:t>
            </w:r>
          </w:p>
        </w:tc>
        <w:tc>
          <w:tcPr>
            <w:tcW w:w="1369" w:type="dxa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369" w:type="dxa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A73CF5" w:rsidRPr="005770D5" w:rsidTr="0035716B">
        <w:trPr>
          <w:trHeight w:val="262"/>
        </w:trPr>
        <w:tc>
          <w:tcPr>
            <w:tcW w:w="6330" w:type="dxa"/>
            <w:shd w:val="clear" w:color="auto" w:fill="auto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770D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770D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9" w:type="dxa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69" w:type="dxa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3CF5" w:rsidRPr="005770D5" w:rsidTr="0035716B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A73CF5" w:rsidRPr="005770D5" w:rsidRDefault="00A73CF5" w:rsidP="0035716B">
            <w:pPr>
              <w:rPr>
                <w:b/>
                <w:i/>
                <w:sz w:val="22"/>
                <w:szCs w:val="22"/>
              </w:rPr>
            </w:pPr>
            <w:r w:rsidRPr="005770D5">
              <w:rPr>
                <w:b/>
                <w:i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A73CF5" w:rsidRPr="005770D5" w:rsidTr="0035716B">
        <w:trPr>
          <w:trHeight w:val="262"/>
        </w:trPr>
        <w:tc>
          <w:tcPr>
            <w:tcW w:w="6330" w:type="dxa"/>
            <w:shd w:val="clear" w:color="auto" w:fill="auto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sz w:val="22"/>
                <w:szCs w:val="22"/>
              </w:rPr>
              <w:t xml:space="preserve">Межбюджетные трансферты бюджетам муниципальных районов </w:t>
            </w:r>
            <w:proofErr w:type="gramStart"/>
            <w:r w:rsidRPr="005770D5">
              <w:rPr>
                <w:sz w:val="22"/>
                <w:szCs w:val="22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369" w:type="dxa"/>
            <w:shd w:val="clear" w:color="auto" w:fill="auto"/>
            <w:vAlign w:val="center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vAlign w:val="center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vAlign w:val="center"/>
          </w:tcPr>
          <w:p w:rsidR="00A73CF5" w:rsidRPr="005770D5" w:rsidRDefault="00A73CF5" w:rsidP="003571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770D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A73CF5" w:rsidRPr="00A73CF5" w:rsidRDefault="00A73CF5" w:rsidP="00A73CF5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A73CF5">
        <w:rPr>
          <w:i/>
          <w:sz w:val="24"/>
          <w:szCs w:val="24"/>
        </w:rPr>
        <w:t xml:space="preserve">                </w:t>
      </w:r>
    </w:p>
    <w:p w:rsidR="00A73CF5" w:rsidRPr="005770D5" w:rsidRDefault="00A73CF5" w:rsidP="00A73CF5">
      <w:pPr>
        <w:pStyle w:val="10"/>
        <w:tabs>
          <w:tab w:val="left" w:pos="5940"/>
          <w:tab w:val="right" w:pos="10205"/>
        </w:tabs>
        <w:jc w:val="right"/>
        <w:rPr>
          <w:i/>
          <w:sz w:val="20"/>
        </w:rPr>
      </w:pPr>
      <w:r w:rsidRPr="005770D5">
        <w:rPr>
          <w:i/>
          <w:sz w:val="20"/>
        </w:rPr>
        <w:t xml:space="preserve"> Приложение 5</w:t>
      </w:r>
    </w:p>
    <w:p w:rsidR="00A73CF5" w:rsidRPr="005770D5" w:rsidRDefault="00A73CF5" w:rsidP="00A73CF5">
      <w:pPr>
        <w:pStyle w:val="10"/>
        <w:jc w:val="right"/>
        <w:rPr>
          <w:i/>
          <w:sz w:val="20"/>
        </w:rPr>
      </w:pPr>
      <w:r w:rsidRPr="005770D5">
        <w:rPr>
          <w:i/>
          <w:sz w:val="20"/>
        </w:rPr>
        <w:t>к  решению Совета</w:t>
      </w:r>
    </w:p>
    <w:p w:rsidR="00A73CF5" w:rsidRPr="005770D5" w:rsidRDefault="00A73CF5" w:rsidP="00A73CF5">
      <w:pPr>
        <w:pStyle w:val="10"/>
        <w:jc w:val="right"/>
        <w:rPr>
          <w:i/>
          <w:sz w:val="20"/>
        </w:rPr>
      </w:pPr>
      <w:r w:rsidRPr="005770D5">
        <w:rPr>
          <w:i/>
          <w:sz w:val="20"/>
        </w:rPr>
        <w:t xml:space="preserve">от «07» ноября  2022г. №22  </w:t>
      </w:r>
      <w:r w:rsidRPr="005770D5">
        <w:rPr>
          <w:sz w:val="20"/>
        </w:rPr>
        <w:t xml:space="preserve">                                                                                    </w:t>
      </w:r>
    </w:p>
    <w:p w:rsidR="00A73CF5" w:rsidRPr="00A73CF5" w:rsidRDefault="00A73CF5" w:rsidP="00A73CF5">
      <w:pPr>
        <w:jc w:val="center"/>
        <w:rPr>
          <w:b/>
          <w:bCs/>
          <w:sz w:val="24"/>
          <w:szCs w:val="24"/>
        </w:rPr>
      </w:pPr>
    </w:p>
    <w:p w:rsidR="005770D5" w:rsidRDefault="00A73CF5" w:rsidP="005770D5">
      <w:pPr>
        <w:pStyle w:val="10"/>
        <w:tabs>
          <w:tab w:val="left" w:pos="5535"/>
        </w:tabs>
        <w:rPr>
          <w:b/>
          <w:sz w:val="24"/>
          <w:szCs w:val="24"/>
        </w:rPr>
      </w:pPr>
      <w:r w:rsidRPr="00A73CF5">
        <w:rPr>
          <w:b/>
          <w:sz w:val="24"/>
          <w:szCs w:val="24"/>
        </w:rPr>
        <w:t xml:space="preserve">Источники финансирования </w:t>
      </w:r>
      <w:r w:rsidR="005770D5">
        <w:rPr>
          <w:b/>
          <w:sz w:val="24"/>
          <w:szCs w:val="24"/>
        </w:rPr>
        <w:t xml:space="preserve"> </w:t>
      </w:r>
      <w:r w:rsidRPr="00A73CF5">
        <w:rPr>
          <w:b/>
          <w:sz w:val="24"/>
          <w:szCs w:val="24"/>
        </w:rPr>
        <w:t xml:space="preserve">дефицита бюджета  </w:t>
      </w:r>
      <w:proofErr w:type="spellStart"/>
      <w:r w:rsidRPr="00A73CF5">
        <w:rPr>
          <w:b/>
          <w:sz w:val="24"/>
          <w:szCs w:val="24"/>
        </w:rPr>
        <w:t>Зональненского</w:t>
      </w:r>
      <w:proofErr w:type="spellEnd"/>
      <w:r w:rsidRPr="00A73CF5">
        <w:rPr>
          <w:b/>
          <w:sz w:val="24"/>
          <w:szCs w:val="24"/>
        </w:rPr>
        <w:t xml:space="preserve"> поселения</w:t>
      </w:r>
    </w:p>
    <w:p w:rsidR="00A73CF5" w:rsidRPr="00A73CF5" w:rsidRDefault="00A73CF5" w:rsidP="005770D5">
      <w:pPr>
        <w:pStyle w:val="10"/>
        <w:tabs>
          <w:tab w:val="left" w:pos="5535"/>
        </w:tabs>
        <w:rPr>
          <w:sz w:val="24"/>
          <w:szCs w:val="24"/>
        </w:rPr>
      </w:pPr>
      <w:r w:rsidRPr="00A73CF5">
        <w:rPr>
          <w:b/>
          <w:sz w:val="24"/>
          <w:szCs w:val="24"/>
        </w:rPr>
        <w:t xml:space="preserve"> на 2023 год  и плановый  период 2024 и 2025 годов.</w:t>
      </w:r>
      <w:r w:rsidRPr="00A73CF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(тыс</w:t>
      </w:r>
      <w:proofErr w:type="gramStart"/>
      <w:r w:rsidRPr="00A73CF5">
        <w:rPr>
          <w:sz w:val="24"/>
          <w:szCs w:val="24"/>
        </w:rPr>
        <w:t>.р</w:t>
      </w:r>
      <w:proofErr w:type="gramEnd"/>
      <w:r w:rsidRPr="00A73CF5">
        <w:rPr>
          <w:sz w:val="24"/>
          <w:szCs w:val="24"/>
        </w:rPr>
        <w:t>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642"/>
        <w:gridCol w:w="1701"/>
        <w:gridCol w:w="1701"/>
      </w:tblGrid>
      <w:tr w:rsidR="00A73CF5" w:rsidRPr="00A73CF5" w:rsidTr="003571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Наименование</w:t>
            </w:r>
          </w:p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2025г</w:t>
            </w:r>
          </w:p>
        </w:tc>
      </w:tr>
      <w:tr w:rsidR="00A73CF5" w:rsidRPr="00A73CF5" w:rsidTr="003571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rPr>
                <w:sz w:val="22"/>
                <w:szCs w:val="22"/>
              </w:rPr>
            </w:pPr>
            <w:r w:rsidRPr="005770D5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</w:t>
            </w:r>
          </w:p>
        </w:tc>
      </w:tr>
      <w:tr w:rsidR="00A73CF5" w:rsidRPr="00A73CF5" w:rsidTr="003571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rPr>
                <w:sz w:val="22"/>
                <w:szCs w:val="22"/>
              </w:rPr>
            </w:pPr>
            <w:proofErr w:type="gramStart"/>
            <w:r w:rsidRPr="005770D5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770D5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</w:t>
            </w:r>
          </w:p>
        </w:tc>
      </w:tr>
      <w:tr w:rsidR="00A73CF5" w:rsidRPr="00A73CF5" w:rsidTr="003571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rPr>
                <w:sz w:val="22"/>
                <w:szCs w:val="22"/>
              </w:rPr>
            </w:pPr>
            <w:r w:rsidRPr="005770D5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</w:t>
            </w:r>
          </w:p>
        </w:tc>
      </w:tr>
      <w:tr w:rsidR="00A73CF5" w:rsidRPr="00A73CF5" w:rsidTr="0035716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A73CF5" w:rsidRDefault="00A73CF5" w:rsidP="0035716B">
            <w:pPr>
              <w:jc w:val="center"/>
              <w:rPr>
                <w:b/>
                <w:sz w:val="24"/>
                <w:szCs w:val="24"/>
              </w:rPr>
            </w:pPr>
            <w:r w:rsidRPr="00A73CF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A73CF5" w:rsidRDefault="00A73CF5" w:rsidP="0035716B">
            <w:pPr>
              <w:jc w:val="center"/>
              <w:rPr>
                <w:b/>
                <w:sz w:val="24"/>
                <w:szCs w:val="24"/>
              </w:rPr>
            </w:pPr>
            <w:r w:rsidRPr="00A73C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A73CF5" w:rsidRDefault="00A73CF5" w:rsidP="0035716B">
            <w:pPr>
              <w:jc w:val="center"/>
              <w:rPr>
                <w:b/>
                <w:sz w:val="24"/>
                <w:szCs w:val="24"/>
              </w:rPr>
            </w:pPr>
            <w:r w:rsidRPr="00A73CF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F5" w:rsidRPr="00A73CF5" w:rsidRDefault="00A73CF5" w:rsidP="0035716B">
            <w:pPr>
              <w:jc w:val="center"/>
              <w:rPr>
                <w:b/>
                <w:sz w:val="24"/>
                <w:szCs w:val="24"/>
              </w:rPr>
            </w:pPr>
            <w:r w:rsidRPr="00A73CF5">
              <w:rPr>
                <w:b/>
                <w:sz w:val="24"/>
                <w:szCs w:val="24"/>
              </w:rPr>
              <w:t>0</w:t>
            </w:r>
          </w:p>
        </w:tc>
      </w:tr>
    </w:tbl>
    <w:p w:rsidR="00A73CF5" w:rsidRPr="00A73CF5" w:rsidRDefault="00A73CF5" w:rsidP="00A73CF5">
      <w:pPr>
        <w:jc w:val="center"/>
        <w:rPr>
          <w:b/>
          <w:bCs/>
          <w:sz w:val="24"/>
          <w:szCs w:val="24"/>
        </w:rPr>
      </w:pPr>
    </w:p>
    <w:p w:rsidR="00A73CF5" w:rsidRPr="005770D5" w:rsidRDefault="00A73CF5" w:rsidP="00A73CF5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5770D5">
        <w:rPr>
          <w:i/>
          <w:sz w:val="20"/>
        </w:rPr>
        <w:t>Приложение 6</w:t>
      </w:r>
    </w:p>
    <w:p w:rsidR="00A73CF5" w:rsidRPr="005770D5" w:rsidRDefault="00A73CF5" w:rsidP="00A73CF5">
      <w:pPr>
        <w:pStyle w:val="10"/>
        <w:jc w:val="right"/>
        <w:rPr>
          <w:i/>
          <w:sz w:val="20"/>
        </w:rPr>
      </w:pPr>
      <w:r w:rsidRPr="005770D5">
        <w:rPr>
          <w:i/>
          <w:sz w:val="20"/>
        </w:rPr>
        <w:t>к  решению Совета</w:t>
      </w:r>
    </w:p>
    <w:p w:rsidR="00A73CF5" w:rsidRPr="005770D5" w:rsidRDefault="00A73CF5" w:rsidP="00A73CF5">
      <w:pPr>
        <w:pStyle w:val="10"/>
        <w:jc w:val="right"/>
        <w:rPr>
          <w:i/>
          <w:sz w:val="20"/>
        </w:rPr>
      </w:pPr>
      <w:r w:rsidRPr="005770D5">
        <w:rPr>
          <w:i/>
          <w:sz w:val="20"/>
        </w:rPr>
        <w:t xml:space="preserve">от «07» ноября  2022г. №22  </w:t>
      </w:r>
      <w:r w:rsidRPr="005770D5">
        <w:rPr>
          <w:sz w:val="20"/>
        </w:rPr>
        <w:t xml:space="preserve">                                                                                    </w:t>
      </w:r>
    </w:p>
    <w:p w:rsidR="00A73CF5" w:rsidRPr="00A73CF5" w:rsidRDefault="00A73CF5" w:rsidP="00A73CF5">
      <w:pPr>
        <w:jc w:val="center"/>
        <w:rPr>
          <w:b/>
          <w:bCs/>
          <w:sz w:val="24"/>
          <w:szCs w:val="24"/>
        </w:rPr>
      </w:pPr>
    </w:p>
    <w:p w:rsidR="00A73CF5" w:rsidRPr="005770D5" w:rsidRDefault="00A73CF5" w:rsidP="00A73CF5">
      <w:pPr>
        <w:jc w:val="center"/>
        <w:rPr>
          <w:b/>
          <w:bCs/>
          <w:i/>
          <w:sz w:val="22"/>
          <w:szCs w:val="22"/>
        </w:rPr>
      </w:pPr>
      <w:r w:rsidRPr="005770D5">
        <w:rPr>
          <w:b/>
          <w:bCs/>
          <w:i/>
          <w:sz w:val="22"/>
          <w:szCs w:val="22"/>
        </w:rPr>
        <w:t xml:space="preserve">Программа приватизации (продажи) муниципального имущества </w:t>
      </w:r>
      <w:proofErr w:type="spellStart"/>
      <w:r w:rsidRPr="005770D5">
        <w:rPr>
          <w:b/>
          <w:bCs/>
          <w:i/>
          <w:sz w:val="22"/>
          <w:szCs w:val="22"/>
        </w:rPr>
        <w:t>Зональненского</w:t>
      </w:r>
      <w:proofErr w:type="spellEnd"/>
      <w:r w:rsidRPr="005770D5">
        <w:rPr>
          <w:b/>
          <w:bCs/>
          <w:i/>
          <w:sz w:val="22"/>
          <w:szCs w:val="22"/>
        </w:rPr>
        <w:t xml:space="preserve"> сельского поселения на 2023 год и плановый период 2024 и 2025 годов</w:t>
      </w:r>
    </w:p>
    <w:p w:rsidR="00A73CF5" w:rsidRPr="005770D5" w:rsidRDefault="005770D5" w:rsidP="00A73CF5">
      <w:pPr>
        <w:ind w:left="142"/>
        <w:jc w:val="both"/>
        <w:rPr>
          <w:sz w:val="22"/>
          <w:szCs w:val="22"/>
        </w:rPr>
      </w:pPr>
      <w:r w:rsidRPr="005770D5">
        <w:rPr>
          <w:b/>
          <w:sz w:val="22"/>
          <w:szCs w:val="22"/>
        </w:rPr>
        <w:t>1</w:t>
      </w:r>
      <w:r w:rsidR="00A73CF5" w:rsidRPr="005770D5">
        <w:rPr>
          <w:b/>
          <w:sz w:val="22"/>
          <w:szCs w:val="22"/>
        </w:rPr>
        <w:t>. Перечень подлежащего приватизации имущества, находящегося в муниципальной со</w:t>
      </w:r>
      <w:r w:rsidR="00A73CF5" w:rsidRPr="005770D5">
        <w:rPr>
          <w:b/>
          <w:sz w:val="22"/>
          <w:szCs w:val="22"/>
        </w:rPr>
        <w:t>б</w:t>
      </w:r>
      <w:r w:rsidR="00A73CF5" w:rsidRPr="005770D5">
        <w:rPr>
          <w:b/>
          <w:sz w:val="22"/>
          <w:szCs w:val="22"/>
        </w:rPr>
        <w:t xml:space="preserve">ственности                                                                                                                </w:t>
      </w:r>
    </w:p>
    <w:p w:rsidR="00A73CF5" w:rsidRPr="005770D5" w:rsidRDefault="00A73CF5" w:rsidP="00A73CF5">
      <w:pPr>
        <w:jc w:val="right"/>
        <w:rPr>
          <w:b/>
          <w:bCs/>
          <w:sz w:val="22"/>
          <w:szCs w:val="22"/>
        </w:rPr>
      </w:pPr>
    </w:p>
    <w:p w:rsidR="00A73CF5" w:rsidRPr="005770D5" w:rsidRDefault="00A73CF5" w:rsidP="00A73CF5">
      <w:pPr>
        <w:pStyle w:val="xl32"/>
        <w:spacing w:before="0" w:beforeAutospacing="0" w:after="0" w:afterAutospacing="0"/>
        <w:rPr>
          <w:sz w:val="22"/>
          <w:szCs w:val="22"/>
        </w:rPr>
      </w:pPr>
      <w:r w:rsidRPr="005770D5">
        <w:rPr>
          <w:sz w:val="22"/>
          <w:szCs w:val="22"/>
        </w:rPr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3958"/>
        <w:gridCol w:w="1791"/>
        <w:gridCol w:w="1500"/>
        <w:gridCol w:w="1288"/>
        <w:gridCol w:w="1288"/>
      </w:tblGrid>
      <w:tr w:rsidR="00A73CF5" w:rsidRPr="005770D5" w:rsidTr="0035716B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A73CF5" w:rsidRPr="005770D5" w:rsidRDefault="00A73CF5" w:rsidP="003571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70D5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770D5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5770D5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5770D5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58" w:type="dxa"/>
          </w:tcPr>
          <w:p w:rsidR="00A73CF5" w:rsidRPr="005770D5" w:rsidRDefault="00A73CF5" w:rsidP="003571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70D5">
              <w:rPr>
                <w:b/>
                <w:bCs/>
                <w:sz w:val="22"/>
                <w:szCs w:val="22"/>
              </w:rPr>
              <w:t>Наименование объекта,</w:t>
            </w:r>
          </w:p>
          <w:p w:rsidR="00A73CF5" w:rsidRPr="005770D5" w:rsidRDefault="00A73CF5" w:rsidP="003571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70D5">
              <w:rPr>
                <w:b/>
                <w:bCs/>
                <w:sz w:val="22"/>
                <w:szCs w:val="22"/>
              </w:rPr>
              <w:t xml:space="preserve"> его местонахожд</w:t>
            </w:r>
            <w:r w:rsidRPr="005770D5">
              <w:rPr>
                <w:b/>
                <w:bCs/>
                <w:sz w:val="22"/>
                <w:szCs w:val="22"/>
              </w:rPr>
              <w:t>е</w:t>
            </w:r>
            <w:r w:rsidRPr="005770D5">
              <w:rPr>
                <w:b/>
                <w:bCs/>
                <w:sz w:val="22"/>
                <w:szCs w:val="22"/>
              </w:rPr>
              <w:t>ние</w:t>
            </w:r>
          </w:p>
        </w:tc>
        <w:tc>
          <w:tcPr>
            <w:tcW w:w="1791" w:type="dxa"/>
          </w:tcPr>
          <w:p w:rsidR="00A73CF5" w:rsidRPr="005770D5" w:rsidRDefault="00A73CF5" w:rsidP="003571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70D5">
              <w:rPr>
                <w:b/>
                <w:bCs/>
                <w:sz w:val="22"/>
                <w:szCs w:val="22"/>
              </w:rPr>
              <w:t>Способ</w:t>
            </w:r>
          </w:p>
          <w:p w:rsidR="00A73CF5" w:rsidRPr="005770D5" w:rsidRDefault="00A73CF5" w:rsidP="003571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70D5">
              <w:rPr>
                <w:b/>
                <w:bCs/>
                <w:sz w:val="22"/>
                <w:szCs w:val="22"/>
              </w:rPr>
              <w:t xml:space="preserve"> приватиз</w:t>
            </w:r>
            <w:r w:rsidRPr="005770D5">
              <w:rPr>
                <w:b/>
                <w:bCs/>
                <w:sz w:val="22"/>
                <w:szCs w:val="22"/>
              </w:rPr>
              <w:t>а</w:t>
            </w:r>
            <w:r w:rsidRPr="005770D5">
              <w:rPr>
                <w:b/>
                <w:bCs/>
                <w:sz w:val="22"/>
                <w:szCs w:val="22"/>
              </w:rPr>
              <w:t>ции</w:t>
            </w:r>
          </w:p>
        </w:tc>
        <w:tc>
          <w:tcPr>
            <w:tcW w:w="1500" w:type="dxa"/>
          </w:tcPr>
          <w:p w:rsidR="00A73CF5" w:rsidRPr="005770D5" w:rsidRDefault="00A73CF5" w:rsidP="003571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70D5">
              <w:rPr>
                <w:b/>
                <w:bCs/>
                <w:sz w:val="22"/>
                <w:szCs w:val="22"/>
              </w:rPr>
              <w:t>Прогноз посту</w:t>
            </w:r>
            <w:r w:rsidRPr="005770D5">
              <w:rPr>
                <w:b/>
                <w:bCs/>
                <w:sz w:val="22"/>
                <w:szCs w:val="22"/>
              </w:rPr>
              <w:t>п</w:t>
            </w:r>
            <w:r w:rsidRPr="005770D5">
              <w:rPr>
                <w:b/>
                <w:bCs/>
                <w:sz w:val="22"/>
                <w:szCs w:val="22"/>
              </w:rPr>
              <w:softHyphen/>
              <w:t>лений средств  в 2023 году</w:t>
            </w:r>
          </w:p>
        </w:tc>
        <w:tc>
          <w:tcPr>
            <w:tcW w:w="1288" w:type="dxa"/>
          </w:tcPr>
          <w:p w:rsidR="00A73CF5" w:rsidRPr="005770D5" w:rsidRDefault="00A73CF5" w:rsidP="003571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70D5">
              <w:rPr>
                <w:b/>
                <w:bCs/>
                <w:sz w:val="22"/>
                <w:szCs w:val="22"/>
              </w:rPr>
              <w:t>Прогноз посту</w:t>
            </w:r>
            <w:r w:rsidRPr="005770D5">
              <w:rPr>
                <w:b/>
                <w:bCs/>
                <w:sz w:val="22"/>
                <w:szCs w:val="22"/>
              </w:rPr>
              <w:t>п</w:t>
            </w:r>
            <w:r w:rsidRPr="005770D5">
              <w:rPr>
                <w:b/>
                <w:bCs/>
                <w:sz w:val="22"/>
                <w:szCs w:val="22"/>
              </w:rPr>
              <w:softHyphen/>
              <w:t>лений средств  в 2024 году</w:t>
            </w:r>
          </w:p>
        </w:tc>
        <w:tc>
          <w:tcPr>
            <w:tcW w:w="1288" w:type="dxa"/>
          </w:tcPr>
          <w:p w:rsidR="00A73CF5" w:rsidRPr="005770D5" w:rsidRDefault="00A73CF5" w:rsidP="0035716B">
            <w:pPr>
              <w:jc w:val="center"/>
              <w:rPr>
                <w:b/>
                <w:bCs/>
                <w:sz w:val="22"/>
                <w:szCs w:val="22"/>
              </w:rPr>
            </w:pPr>
            <w:r w:rsidRPr="005770D5">
              <w:rPr>
                <w:b/>
                <w:bCs/>
                <w:sz w:val="22"/>
                <w:szCs w:val="22"/>
              </w:rPr>
              <w:t>Прогноз посту</w:t>
            </w:r>
            <w:r w:rsidRPr="005770D5">
              <w:rPr>
                <w:b/>
                <w:bCs/>
                <w:sz w:val="22"/>
                <w:szCs w:val="22"/>
              </w:rPr>
              <w:t>п</w:t>
            </w:r>
            <w:r w:rsidRPr="005770D5">
              <w:rPr>
                <w:b/>
                <w:bCs/>
                <w:sz w:val="22"/>
                <w:szCs w:val="22"/>
              </w:rPr>
              <w:softHyphen/>
              <w:t>лений средств  в 2025 году</w:t>
            </w:r>
          </w:p>
        </w:tc>
      </w:tr>
      <w:tr w:rsidR="00A73CF5" w:rsidRPr="005770D5" w:rsidTr="0035716B">
        <w:tblPrEx>
          <w:tblCellMar>
            <w:top w:w="0" w:type="dxa"/>
            <w:bottom w:w="0" w:type="dxa"/>
          </w:tblCellMar>
        </w:tblPrEx>
        <w:tc>
          <w:tcPr>
            <w:tcW w:w="596" w:type="dxa"/>
          </w:tcPr>
          <w:p w:rsidR="00A73CF5" w:rsidRPr="005770D5" w:rsidRDefault="00A73CF5" w:rsidP="0035716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8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91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88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0,0</w:t>
            </w:r>
          </w:p>
        </w:tc>
      </w:tr>
    </w:tbl>
    <w:p w:rsidR="00A73CF5" w:rsidRPr="005770D5" w:rsidRDefault="00A73CF5" w:rsidP="00A73CF5">
      <w:pPr>
        <w:rPr>
          <w:sz w:val="22"/>
          <w:szCs w:val="22"/>
        </w:rPr>
      </w:pPr>
    </w:p>
    <w:p w:rsidR="00A73CF5" w:rsidRPr="005770D5" w:rsidRDefault="00A73CF5" w:rsidP="00A73CF5">
      <w:pPr>
        <w:ind w:left="142"/>
        <w:jc w:val="both"/>
        <w:rPr>
          <w:b/>
          <w:sz w:val="22"/>
          <w:szCs w:val="22"/>
        </w:rPr>
      </w:pPr>
      <w:r w:rsidRPr="005770D5">
        <w:rPr>
          <w:b/>
          <w:sz w:val="22"/>
          <w:szCs w:val="22"/>
        </w:rPr>
        <w:t>2. Приобретение недвижимого имущества в муниципальную собственность</w:t>
      </w:r>
    </w:p>
    <w:p w:rsidR="00A73CF5" w:rsidRPr="005770D5" w:rsidRDefault="00A73CF5" w:rsidP="00A73CF5">
      <w:pPr>
        <w:ind w:left="142"/>
        <w:jc w:val="both"/>
        <w:rPr>
          <w:b/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7"/>
        <w:gridCol w:w="3873"/>
        <w:gridCol w:w="1796"/>
        <w:gridCol w:w="1429"/>
        <w:gridCol w:w="1358"/>
        <w:gridCol w:w="1358"/>
      </w:tblGrid>
      <w:tr w:rsidR="00A73CF5" w:rsidRPr="005770D5" w:rsidTr="0035716B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A73CF5" w:rsidRPr="005770D5" w:rsidRDefault="00A73CF5" w:rsidP="0035716B">
            <w:pPr>
              <w:ind w:firstLine="142"/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770D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770D5">
              <w:rPr>
                <w:b/>
                <w:sz w:val="22"/>
                <w:szCs w:val="22"/>
              </w:rPr>
              <w:t>/</w:t>
            </w:r>
            <w:proofErr w:type="spellStart"/>
            <w:r w:rsidRPr="005770D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73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Наименование приобретаемого имущества, его местонахождение</w:t>
            </w:r>
          </w:p>
        </w:tc>
        <w:tc>
          <w:tcPr>
            <w:tcW w:w="1796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Срок прио</w:t>
            </w:r>
            <w:r w:rsidRPr="005770D5">
              <w:rPr>
                <w:b/>
                <w:sz w:val="22"/>
                <w:szCs w:val="22"/>
              </w:rPr>
              <w:t>б</w:t>
            </w:r>
            <w:r w:rsidRPr="005770D5">
              <w:rPr>
                <w:b/>
                <w:sz w:val="22"/>
                <w:szCs w:val="22"/>
              </w:rPr>
              <w:t>ретения</w:t>
            </w:r>
          </w:p>
        </w:tc>
        <w:tc>
          <w:tcPr>
            <w:tcW w:w="1429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 xml:space="preserve">Сумма </w:t>
            </w:r>
          </w:p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(тыс</w:t>
            </w:r>
            <w:proofErr w:type="gramStart"/>
            <w:r w:rsidRPr="005770D5">
              <w:rPr>
                <w:b/>
                <w:sz w:val="22"/>
                <w:szCs w:val="22"/>
              </w:rPr>
              <w:t>.р</w:t>
            </w:r>
            <w:proofErr w:type="gramEnd"/>
            <w:r w:rsidRPr="005770D5">
              <w:rPr>
                <w:b/>
                <w:sz w:val="22"/>
                <w:szCs w:val="22"/>
              </w:rPr>
              <w:t>уб.) в 2023 году</w:t>
            </w:r>
          </w:p>
        </w:tc>
        <w:tc>
          <w:tcPr>
            <w:tcW w:w="1358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 xml:space="preserve">Сумма </w:t>
            </w:r>
          </w:p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(тыс</w:t>
            </w:r>
            <w:proofErr w:type="gramStart"/>
            <w:r w:rsidRPr="005770D5">
              <w:rPr>
                <w:b/>
                <w:sz w:val="22"/>
                <w:szCs w:val="22"/>
              </w:rPr>
              <w:t>.р</w:t>
            </w:r>
            <w:proofErr w:type="gramEnd"/>
            <w:r w:rsidRPr="005770D5">
              <w:rPr>
                <w:b/>
                <w:sz w:val="22"/>
                <w:szCs w:val="22"/>
              </w:rPr>
              <w:t>уб.) в 2024 году</w:t>
            </w:r>
          </w:p>
        </w:tc>
        <w:tc>
          <w:tcPr>
            <w:tcW w:w="1358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 xml:space="preserve">Сумма </w:t>
            </w:r>
          </w:p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(тыс</w:t>
            </w:r>
            <w:proofErr w:type="gramStart"/>
            <w:r w:rsidRPr="005770D5">
              <w:rPr>
                <w:b/>
                <w:sz w:val="22"/>
                <w:szCs w:val="22"/>
              </w:rPr>
              <w:t>.р</w:t>
            </w:r>
            <w:proofErr w:type="gramEnd"/>
            <w:r w:rsidRPr="005770D5">
              <w:rPr>
                <w:b/>
                <w:sz w:val="22"/>
                <w:szCs w:val="22"/>
              </w:rPr>
              <w:t>уб.) в 2025году</w:t>
            </w:r>
          </w:p>
        </w:tc>
      </w:tr>
      <w:tr w:rsidR="00A73CF5" w:rsidRPr="005770D5" w:rsidTr="0035716B">
        <w:tblPrEx>
          <w:tblCellMar>
            <w:top w:w="0" w:type="dxa"/>
            <w:bottom w:w="0" w:type="dxa"/>
          </w:tblCellMar>
        </w:tblPrEx>
        <w:tc>
          <w:tcPr>
            <w:tcW w:w="607" w:type="dxa"/>
          </w:tcPr>
          <w:p w:rsidR="00A73CF5" w:rsidRPr="005770D5" w:rsidRDefault="00A73CF5" w:rsidP="0035716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3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96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58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358" w:type="dxa"/>
          </w:tcPr>
          <w:p w:rsidR="00A73CF5" w:rsidRPr="005770D5" w:rsidRDefault="00A73CF5" w:rsidP="0035716B">
            <w:pPr>
              <w:jc w:val="center"/>
              <w:rPr>
                <w:b/>
                <w:sz w:val="22"/>
                <w:szCs w:val="22"/>
              </w:rPr>
            </w:pPr>
            <w:r w:rsidRPr="005770D5">
              <w:rPr>
                <w:b/>
                <w:sz w:val="22"/>
                <w:szCs w:val="22"/>
              </w:rPr>
              <w:t>0,0</w:t>
            </w:r>
          </w:p>
        </w:tc>
      </w:tr>
    </w:tbl>
    <w:p w:rsidR="00A73CF5" w:rsidRPr="005770D5" w:rsidRDefault="00A73CF5" w:rsidP="00A73CF5">
      <w:pPr>
        <w:ind w:left="142"/>
        <w:jc w:val="both"/>
        <w:rPr>
          <w:b/>
          <w:sz w:val="22"/>
          <w:szCs w:val="22"/>
        </w:rPr>
      </w:pPr>
    </w:p>
    <w:p w:rsidR="00A73CF5" w:rsidRPr="005770D5" w:rsidRDefault="00A73CF5" w:rsidP="00A73CF5">
      <w:pPr>
        <w:rPr>
          <w:sz w:val="22"/>
          <w:szCs w:val="22"/>
        </w:rPr>
      </w:pPr>
    </w:p>
    <w:p w:rsidR="00A73CF5" w:rsidRPr="00A73CF5" w:rsidRDefault="00A73CF5" w:rsidP="00A73CF5">
      <w:pPr>
        <w:rPr>
          <w:sz w:val="24"/>
          <w:szCs w:val="24"/>
        </w:rPr>
      </w:pPr>
    </w:p>
    <w:p w:rsidR="00A73CF5" w:rsidRPr="00A73CF5" w:rsidRDefault="00A73CF5" w:rsidP="00A73CF5">
      <w:pPr>
        <w:tabs>
          <w:tab w:val="left" w:pos="2151"/>
        </w:tabs>
        <w:jc w:val="right"/>
        <w:rPr>
          <w:sz w:val="24"/>
          <w:szCs w:val="24"/>
        </w:rPr>
      </w:pPr>
    </w:p>
    <w:p w:rsidR="00A73CF5" w:rsidRPr="00A73CF5" w:rsidRDefault="00A73CF5" w:rsidP="00A73CF5">
      <w:pPr>
        <w:rPr>
          <w:sz w:val="24"/>
          <w:szCs w:val="24"/>
        </w:rPr>
      </w:pPr>
    </w:p>
    <w:p w:rsidR="00A73CF5" w:rsidRPr="00A73CF5" w:rsidRDefault="00A73CF5" w:rsidP="00A73CF5">
      <w:pPr>
        <w:rPr>
          <w:sz w:val="24"/>
          <w:szCs w:val="24"/>
        </w:rPr>
      </w:pPr>
    </w:p>
    <w:p w:rsidR="00A73CF5" w:rsidRPr="00A73CF5" w:rsidRDefault="00A73CF5" w:rsidP="00A73CF5">
      <w:pPr>
        <w:rPr>
          <w:sz w:val="24"/>
          <w:szCs w:val="24"/>
        </w:rPr>
      </w:pPr>
    </w:p>
    <w:p w:rsidR="00A73CF5" w:rsidRPr="00A73CF5" w:rsidRDefault="00A73CF5" w:rsidP="00A73CF5">
      <w:pPr>
        <w:rPr>
          <w:sz w:val="24"/>
          <w:szCs w:val="24"/>
        </w:rPr>
      </w:pPr>
    </w:p>
    <w:p w:rsidR="00A73CF5" w:rsidRPr="00A73CF5" w:rsidRDefault="00A73CF5" w:rsidP="00A73CF5">
      <w:pPr>
        <w:tabs>
          <w:tab w:val="left" w:pos="6495"/>
        </w:tabs>
        <w:rPr>
          <w:i/>
          <w:sz w:val="24"/>
          <w:szCs w:val="24"/>
        </w:rPr>
      </w:pPr>
    </w:p>
    <w:p w:rsidR="00A73CF5" w:rsidRPr="00A73CF5" w:rsidRDefault="00A73CF5" w:rsidP="00A73CF5">
      <w:pPr>
        <w:jc w:val="center"/>
        <w:rPr>
          <w:sz w:val="24"/>
          <w:szCs w:val="24"/>
        </w:rPr>
      </w:pPr>
    </w:p>
    <w:p w:rsidR="004A6439" w:rsidRPr="00052813" w:rsidRDefault="004A6439" w:rsidP="004A6439">
      <w:pPr>
        <w:pStyle w:val="af1"/>
        <w:ind w:right="141"/>
        <w:jc w:val="right"/>
      </w:pPr>
    </w:p>
    <w:sectPr w:rsidR="004A6439" w:rsidRPr="00052813" w:rsidSect="00A73CF5">
      <w:headerReference w:type="first" r:id="rId9"/>
      <w:pgSz w:w="11906" w:h="16838" w:code="9"/>
      <w:pgMar w:top="0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6F2" w:rsidRDefault="004336F2">
      <w:r>
        <w:separator/>
      </w:r>
    </w:p>
  </w:endnote>
  <w:endnote w:type="continuationSeparator" w:id="0">
    <w:p w:rsidR="004336F2" w:rsidRDefault="00433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6F2" w:rsidRDefault="004336F2">
      <w:r>
        <w:separator/>
      </w:r>
    </w:p>
  </w:footnote>
  <w:footnote w:type="continuationSeparator" w:id="0">
    <w:p w:rsidR="004336F2" w:rsidRDefault="00433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531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79E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32B9"/>
    <w:rsid w:val="004336F2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770D5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3CF5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078E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2E02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paragraph" w:customStyle="1" w:styleId="1a">
    <w:name w:val="Знак1"/>
    <w:basedOn w:val="a"/>
    <w:rsid w:val="00A73CF5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5AE88-FDBD-4DCB-9525-461C35E3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6625</Words>
  <Characters>37768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66</cp:revision>
  <cp:lastPrinted>2019-01-29T07:48:00Z</cp:lastPrinted>
  <dcterms:created xsi:type="dcterms:W3CDTF">2020-01-13T09:47:00Z</dcterms:created>
  <dcterms:modified xsi:type="dcterms:W3CDTF">2022-12-01T09:14:00Z</dcterms:modified>
</cp:coreProperties>
</file>