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C3CDF">
        <w:rPr>
          <w:sz w:val="24"/>
          <w:szCs w:val="24"/>
        </w:rPr>
        <w:t>36</w:t>
      </w:r>
      <w:r w:rsidR="008170A9">
        <w:rPr>
          <w:sz w:val="24"/>
          <w:szCs w:val="24"/>
        </w:rPr>
        <w:t>/1</w:t>
      </w:r>
      <w:r w:rsidR="00471D53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23E68">
        <w:rPr>
          <w:sz w:val="24"/>
          <w:szCs w:val="24"/>
        </w:rPr>
        <w:t>31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FC3CDF">
        <w:rPr>
          <w:b/>
          <w:sz w:val="24"/>
        </w:rPr>
        <w:t>114</w:t>
      </w:r>
      <w:r w:rsidR="008170A9">
        <w:rPr>
          <w:b/>
          <w:sz w:val="24"/>
        </w:rPr>
        <w:t>/1</w:t>
      </w:r>
    </w:p>
    <w:p w:rsidR="00FC3CDF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123E68">
        <w:t>31</w:t>
      </w:r>
      <w:r w:rsidR="00784514">
        <w:t>» мая</w:t>
      </w:r>
      <w:r>
        <w:t xml:space="preserve"> 2024г.</w:t>
      </w:r>
    </w:p>
    <w:p w:rsidR="00257337" w:rsidRDefault="00257337" w:rsidP="00390EBC">
      <w:pPr>
        <w:pStyle w:val="af0"/>
        <w:ind w:right="-143"/>
      </w:pPr>
    </w:p>
    <w:p w:rsidR="00257337" w:rsidRPr="00257337" w:rsidRDefault="00FA259D" w:rsidP="00257337">
      <w:pPr>
        <w:ind w:right="5940"/>
        <w:jc w:val="both"/>
        <w:rPr>
          <w:bCs/>
          <w:iCs/>
          <w:color w:val="000000"/>
          <w:sz w:val="22"/>
          <w:szCs w:val="22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7337">
        <w:rPr>
          <w:sz w:val="22"/>
          <w:szCs w:val="22"/>
        </w:rPr>
        <w:t xml:space="preserve">                          </w:t>
      </w:r>
      <w:bookmarkStart w:id="0" w:name="_GoBack"/>
      <w:r w:rsidR="00257337" w:rsidRPr="00257337">
        <w:rPr>
          <w:sz w:val="22"/>
          <w:szCs w:val="22"/>
        </w:rPr>
        <w:t>О признании утр</w:t>
      </w:r>
      <w:r w:rsidR="00257337" w:rsidRPr="00257337">
        <w:rPr>
          <w:bCs/>
          <w:iCs/>
          <w:color w:val="000000"/>
          <w:sz w:val="22"/>
          <w:szCs w:val="22"/>
        </w:rPr>
        <w:t xml:space="preserve">атившим силу постановления от 03.10.2022 №305 </w:t>
      </w:r>
      <w:r w:rsidR="00257337" w:rsidRPr="00257337">
        <w:rPr>
          <w:sz w:val="22"/>
          <w:szCs w:val="22"/>
        </w:rPr>
        <w:t>«</w:t>
      </w:r>
      <w:r w:rsidR="00257337" w:rsidRPr="00257337">
        <w:rPr>
          <w:bCs/>
          <w:sz w:val="22"/>
          <w:szCs w:val="22"/>
          <w:lang w:eastAsia="en-US"/>
        </w:rPr>
        <w:t xml:space="preserve">Об </w:t>
      </w:r>
      <w:r w:rsidR="00257337" w:rsidRPr="00257337">
        <w:rPr>
          <w:sz w:val="22"/>
          <w:szCs w:val="22"/>
        </w:rPr>
        <w:t>утверждении административного регламента предоставления Администрацией Зональненского сельского поселения муниципальной услуги по выдаче разрешений на строительство и ввод в эксплуатацию объектов капитального строительства»</w:t>
      </w:r>
    </w:p>
    <w:bookmarkEnd w:id="0"/>
    <w:p w:rsidR="00257337" w:rsidRPr="00257337" w:rsidRDefault="00257337" w:rsidP="00257337">
      <w:pPr>
        <w:rPr>
          <w:sz w:val="22"/>
          <w:szCs w:val="22"/>
        </w:rPr>
      </w:pPr>
    </w:p>
    <w:p w:rsidR="00257337" w:rsidRPr="00257337" w:rsidRDefault="00257337" w:rsidP="00257337">
      <w:pPr>
        <w:jc w:val="both"/>
        <w:rPr>
          <w:sz w:val="22"/>
          <w:szCs w:val="22"/>
        </w:rPr>
      </w:pPr>
      <w:r w:rsidRPr="00257337">
        <w:rPr>
          <w:sz w:val="22"/>
          <w:szCs w:val="22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257337" w:rsidRPr="00257337" w:rsidRDefault="00257337" w:rsidP="00257337">
      <w:pPr>
        <w:rPr>
          <w:sz w:val="22"/>
          <w:szCs w:val="22"/>
        </w:rPr>
      </w:pPr>
    </w:p>
    <w:p w:rsidR="00257337" w:rsidRPr="00257337" w:rsidRDefault="00257337" w:rsidP="00257337">
      <w:pPr>
        <w:rPr>
          <w:sz w:val="22"/>
          <w:szCs w:val="22"/>
        </w:rPr>
      </w:pPr>
      <w:r w:rsidRPr="00257337">
        <w:rPr>
          <w:sz w:val="22"/>
          <w:szCs w:val="22"/>
        </w:rPr>
        <w:t>ПОСТАНОВЛЯЮ:</w:t>
      </w:r>
    </w:p>
    <w:p w:rsidR="00257337" w:rsidRPr="00257337" w:rsidRDefault="00257337" w:rsidP="00257337">
      <w:pPr>
        <w:rPr>
          <w:sz w:val="22"/>
          <w:szCs w:val="22"/>
        </w:rPr>
      </w:pPr>
    </w:p>
    <w:p w:rsidR="00257337" w:rsidRPr="00257337" w:rsidRDefault="00257337" w:rsidP="00257337">
      <w:pPr>
        <w:numPr>
          <w:ilvl w:val="0"/>
          <w:numId w:val="44"/>
        </w:numPr>
        <w:jc w:val="both"/>
        <w:rPr>
          <w:sz w:val="22"/>
          <w:szCs w:val="22"/>
        </w:rPr>
      </w:pPr>
      <w:r w:rsidRPr="00257337">
        <w:rPr>
          <w:sz w:val="22"/>
          <w:szCs w:val="22"/>
        </w:rPr>
        <w:t xml:space="preserve"> Признать утратившим силу Постановление Администрации Зональненского сельского поселения от </w:t>
      </w:r>
      <w:r w:rsidRPr="00257337">
        <w:rPr>
          <w:bCs/>
          <w:iCs/>
          <w:color w:val="000000"/>
          <w:sz w:val="22"/>
          <w:szCs w:val="22"/>
        </w:rPr>
        <w:t xml:space="preserve">03.10.2022 №305 </w:t>
      </w:r>
      <w:r w:rsidRPr="00257337">
        <w:rPr>
          <w:sz w:val="22"/>
          <w:szCs w:val="22"/>
        </w:rPr>
        <w:t>«</w:t>
      </w:r>
      <w:r w:rsidRPr="00257337">
        <w:rPr>
          <w:bCs/>
          <w:sz w:val="22"/>
          <w:szCs w:val="22"/>
          <w:lang w:eastAsia="en-US"/>
        </w:rPr>
        <w:t xml:space="preserve">Об </w:t>
      </w:r>
      <w:r w:rsidRPr="00257337">
        <w:rPr>
          <w:sz w:val="22"/>
          <w:szCs w:val="22"/>
        </w:rPr>
        <w:t>утверждении административного регламента предоставления Администрацией Зональненского сельского поселения муниципальной услуги по выдаче разрешений на строительство и ввод в эксплуатацию объектов капитального строительства».</w:t>
      </w:r>
    </w:p>
    <w:p w:rsidR="00257337" w:rsidRPr="00257337" w:rsidRDefault="00257337" w:rsidP="00257337">
      <w:pPr>
        <w:numPr>
          <w:ilvl w:val="0"/>
          <w:numId w:val="44"/>
        </w:numPr>
        <w:jc w:val="both"/>
        <w:rPr>
          <w:sz w:val="22"/>
          <w:szCs w:val="22"/>
        </w:rPr>
      </w:pPr>
      <w:r w:rsidRPr="00257337">
        <w:rPr>
          <w:sz w:val="22"/>
          <w:szCs w:val="22"/>
        </w:rPr>
        <w:t xml:space="preserve">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257337">
          <w:rPr>
            <w:rStyle w:val="aa"/>
            <w:sz w:val="22"/>
            <w:szCs w:val="22"/>
          </w:rPr>
          <w:t>http://admzsp.ru</w:t>
        </w:r>
      </w:hyperlink>
      <w:r w:rsidRPr="00257337">
        <w:rPr>
          <w:sz w:val="22"/>
          <w:szCs w:val="22"/>
        </w:rPr>
        <w:t>.</w:t>
      </w:r>
    </w:p>
    <w:p w:rsidR="00257337" w:rsidRPr="00257337" w:rsidRDefault="00257337" w:rsidP="00257337">
      <w:pPr>
        <w:ind w:firstLine="284"/>
        <w:jc w:val="both"/>
        <w:rPr>
          <w:sz w:val="22"/>
          <w:szCs w:val="22"/>
        </w:rPr>
      </w:pPr>
      <w:r w:rsidRPr="00257337">
        <w:rPr>
          <w:sz w:val="22"/>
          <w:szCs w:val="22"/>
        </w:rPr>
        <w:t>3. Настоящее постановление вступает в силу после его официального опубликования.</w:t>
      </w:r>
    </w:p>
    <w:p w:rsidR="00257337" w:rsidRPr="00257337" w:rsidRDefault="00257337" w:rsidP="00257337">
      <w:pPr>
        <w:ind w:firstLine="284"/>
        <w:jc w:val="both"/>
        <w:rPr>
          <w:sz w:val="22"/>
          <w:szCs w:val="22"/>
        </w:rPr>
      </w:pPr>
      <w:r w:rsidRPr="00257337">
        <w:rPr>
          <w:sz w:val="22"/>
          <w:szCs w:val="22"/>
        </w:rPr>
        <w:t>4. Контроль за исполнением настоящего постановления оставляю за собой.</w:t>
      </w:r>
    </w:p>
    <w:p w:rsidR="00257337" w:rsidRPr="00257337" w:rsidRDefault="00257337" w:rsidP="00257337">
      <w:pPr>
        <w:rPr>
          <w:sz w:val="22"/>
          <w:szCs w:val="22"/>
        </w:rPr>
      </w:pPr>
    </w:p>
    <w:p w:rsidR="00257337" w:rsidRPr="00257337" w:rsidRDefault="00257337" w:rsidP="00257337">
      <w:pPr>
        <w:rPr>
          <w:sz w:val="22"/>
          <w:szCs w:val="22"/>
        </w:rPr>
      </w:pPr>
    </w:p>
    <w:p w:rsidR="00257337" w:rsidRPr="00257337" w:rsidRDefault="00257337" w:rsidP="00257337">
      <w:pPr>
        <w:rPr>
          <w:sz w:val="22"/>
          <w:szCs w:val="22"/>
        </w:rPr>
      </w:pPr>
    </w:p>
    <w:p w:rsidR="00257337" w:rsidRPr="00257337" w:rsidRDefault="00257337" w:rsidP="00257337">
      <w:pPr>
        <w:jc w:val="both"/>
        <w:rPr>
          <w:sz w:val="22"/>
          <w:szCs w:val="22"/>
        </w:rPr>
      </w:pPr>
      <w:r w:rsidRPr="00257337">
        <w:rPr>
          <w:sz w:val="22"/>
          <w:szCs w:val="22"/>
        </w:rPr>
        <w:t xml:space="preserve">Глава Поселения                                                                                            Е.А. Коновалова                                                      </w:t>
      </w:r>
    </w:p>
    <w:p w:rsidR="00257337" w:rsidRPr="00257337" w:rsidRDefault="00257337" w:rsidP="00257337">
      <w:pPr>
        <w:jc w:val="both"/>
        <w:rPr>
          <w:sz w:val="22"/>
          <w:szCs w:val="22"/>
        </w:rPr>
      </w:pPr>
      <w:r w:rsidRPr="00257337">
        <w:rPr>
          <w:sz w:val="22"/>
          <w:szCs w:val="22"/>
        </w:rPr>
        <w:t>(Глава Администрации)</w:t>
      </w:r>
      <w:r w:rsidRPr="00257337">
        <w:rPr>
          <w:sz w:val="22"/>
          <w:szCs w:val="22"/>
        </w:rPr>
        <w:tab/>
      </w:r>
      <w:r w:rsidRPr="00257337">
        <w:rPr>
          <w:sz w:val="22"/>
          <w:szCs w:val="22"/>
        </w:rPr>
        <w:tab/>
      </w:r>
    </w:p>
    <w:p w:rsidR="00257337" w:rsidRPr="00257337" w:rsidRDefault="00257337" w:rsidP="0025733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257337" w:rsidRPr="00257337" w:rsidRDefault="00257337" w:rsidP="0025733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257337" w:rsidRPr="00257337" w:rsidRDefault="00257337" w:rsidP="0025733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257337" w:rsidRPr="00257337" w:rsidRDefault="00257337" w:rsidP="0025733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257337" w:rsidRPr="00257337" w:rsidRDefault="00257337" w:rsidP="0025733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257337" w:rsidRPr="00257337" w:rsidRDefault="00257337" w:rsidP="0025733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257337" w:rsidRPr="00257337" w:rsidRDefault="00257337" w:rsidP="0025733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257337" w:rsidRPr="00257337" w:rsidRDefault="00257337" w:rsidP="00257337">
      <w:pPr>
        <w:ind w:left="142" w:hanging="142"/>
        <w:rPr>
          <w:sz w:val="22"/>
          <w:szCs w:val="22"/>
        </w:rPr>
      </w:pPr>
      <w:r w:rsidRPr="00257337">
        <w:rPr>
          <w:sz w:val="22"/>
          <w:szCs w:val="22"/>
        </w:rPr>
        <w:t>Исп. Абрамова А.О.</w:t>
      </w:r>
    </w:p>
    <w:p w:rsidR="00257337" w:rsidRPr="00257337" w:rsidRDefault="00257337" w:rsidP="00257337">
      <w:pPr>
        <w:rPr>
          <w:sz w:val="22"/>
          <w:szCs w:val="22"/>
        </w:rPr>
      </w:pPr>
      <w:r w:rsidRPr="00257337">
        <w:rPr>
          <w:sz w:val="22"/>
          <w:szCs w:val="22"/>
        </w:rPr>
        <w:t>В дело № 01-03</w:t>
      </w:r>
    </w:p>
    <w:p w:rsidR="00123E68" w:rsidRPr="00257337" w:rsidRDefault="00257337" w:rsidP="00257337">
      <w:pPr>
        <w:rPr>
          <w:sz w:val="22"/>
          <w:szCs w:val="22"/>
        </w:rPr>
      </w:pPr>
      <w:r w:rsidRPr="00257337">
        <w:rPr>
          <w:sz w:val="22"/>
          <w:szCs w:val="22"/>
        </w:rPr>
        <w:t>923-140</w:t>
      </w:r>
    </w:p>
    <w:sectPr w:rsidR="00123E68" w:rsidRPr="00257337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7F" w:rsidRDefault="0088707F">
      <w:r>
        <w:separator/>
      </w:r>
    </w:p>
  </w:endnote>
  <w:endnote w:type="continuationSeparator" w:id="0">
    <w:p w:rsidR="0088707F" w:rsidRDefault="0088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7F" w:rsidRDefault="0088707F">
      <w:r>
        <w:separator/>
      </w:r>
    </w:p>
  </w:footnote>
  <w:footnote w:type="continuationSeparator" w:id="0">
    <w:p w:rsidR="0088707F" w:rsidRDefault="0088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95A5D"/>
    <w:multiLevelType w:val="hybridMultilevel"/>
    <w:tmpl w:val="BA8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3758F7"/>
    <w:multiLevelType w:val="hybridMultilevel"/>
    <w:tmpl w:val="A7C6EB00"/>
    <w:lvl w:ilvl="0" w:tplc="DF8240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3E4301C"/>
    <w:multiLevelType w:val="multilevel"/>
    <w:tmpl w:val="8D42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17"/>
  </w:num>
  <w:num w:numId="5">
    <w:abstractNumId w:val="33"/>
  </w:num>
  <w:num w:numId="6">
    <w:abstractNumId w:val="20"/>
  </w:num>
  <w:num w:numId="7">
    <w:abstractNumId w:val="5"/>
  </w:num>
  <w:num w:numId="8">
    <w:abstractNumId w:val="29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4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28"/>
  </w:num>
  <w:num w:numId="43">
    <w:abstractNumId w:val="31"/>
  </w:num>
  <w:num w:numId="4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4CAE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3E68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337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17FC7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866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07D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170A9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8707F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BD8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3CDF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B1C1F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AF608-4CA5-4765-8179-6A9E74DE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69</cp:revision>
  <cp:lastPrinted>2024-06-06T01:46:00Z</cp:lastPrinted>
  <dcterms:created xsi:type="dcterms:W3CDTF">2022-10-12T02:39:00Z</dcterms:created>
  <dcterms:modified xsi:type="dcterms:W3CDTF">2024-07-11T05:25:00Z</dcterms:modified>
</cp:coreProperties>
</file>