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471D53">
        <w:rPr>
          <w:sz w:val="24"/>
          <w:szCs w:val="24"/>
        </w:rPr>
        <w:t xml:space="preserve">33 </w:t>
      </w:r>
      <w:r w:rsidRPr="00BD2032">
        <w:rPr>
          <w:sz w:val="24"/>
          <w:szCs w:val="24"/>
        </w:rPr>
        <w:t xml:space="preserve">от </w:t>
      </w:r>
      <w:r w:rsidR="00FD181B">
        <w:rPr>
          <w:sz w:val="24"/>
          <w:szCs w:val="24"/>
        </w:rPr>
        <w:t>27</w:t>
      </w:r>
      <w:r w:rsidR="00784514">
        <w:rPr>
          <w:sz w:val="24"/>
          <w:szCs w:val="24"/>
        </w:rPr>
        <w:t>.05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Default="0078451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№ </w:t>
      </w:r>
      <w:r w:rsidR="00FD181B">
        <w:rPr>
          <w:b/>
          <w:sz w:val="24"/>
        </w:rPr>
        <w:t>108/1</w:t>
      </w:r>
    </w:p>
    <w:p w:rsidR="00735784" w:rsidRDefault="00390EBC" w:rsidP="00390EBC">
      <w:pPr>
        <w:pStyle w:val="af0"/>
        <w:ind w:right="-143"/>
      </w:pPr>
      <w:r>
        <w:t>п. Зональная Станция</w:t>
      </w:r>
      <w:r>
        <w:tab/>
        <w:t xml:space="preserve">                                                                       </w:t>
      </w:r>
      <w:r w:rsidR="00D539AC">
        <w:t xml:space="preserve">                         </w:t>
      </w:r>
      <w:proofErr w:type="gramStart"/>
      <w:r w:rsidR="00D539AC">
        <w:t xml:space="preserve"> </w:t>
      </w:r>
      <w:r w:rsidR="001C40EF">
        <w:t xml:space="preserve">  «</w:t>
      </w:r>
      <w:proofErr w:type="gramEnd"/>
      <w:r w:rsidR="00FD181B">
        <w:t>27</w:t>
      </w:r>
      <w:r w:rsidR="00784514">
        <w:t>» мая</w:t>
      </w:r>
      <w:r>
        <w:t xml:space="preserve"> 2024г</w:t>
      </w:r>
    </w:p>
    <w:p w:rsidR="00390EBC" w:rsidRDefault="00390EBC" w:rsidP="00390EBC">
      <w:pPr>
        <w:pStyle w:val="af0"/>
        <w:ind w:right="-143"/>
      </w:pPr>
      <w:r>
        <w:t>.</w:t>
      </w:r>
    </w:p>
    <w:p w:rsidR="00735784" w:rsidRPr="00735784" w:rsidRDefault="00FA259D" w:rsidP="00735784">
      <w:pPr>
        <w:tabs>
          <w:tab w:val="left" w:pos="284"/>
        </w:tabs>
        <w:ind w:right="5672"/>
        <w:jc w:val="both"/>
        <w:rPr>
          <w:sz w:val="24"/>
          <w:szCs w:val="24"/>
        </w:rPr>
      </w:pPr>
      <w:r w:rsidRPr="00735784">
        <w:rPr>
          <w:sz w:val="24"/>
          <w:szCs w:val="24"/>
        </w:rPr>
        <w:tab/>
      </w:r>
      <w:r w:rsidRPr="00735784">
        <w:rPr>
          <w:sz w:val="24"/>
          <w:szCs w:val="24"/>
        </w:rPr>
        <w:tab/>
        <w:t xml:space="preserve">                     </w:t>
      </w:r>
      <w:r w:rsidRPr="00735784">
        <w:rPr>
          <w:sz w:val="24"/>
          <w:szCs w:val="24"/>
        </w:rPr>
        <w:tab/>
      </w:r>
      <w:r w:rsidRPr="00735784">
        <w:rPr>
          <w:sz w:val="24"/>
          <w:szCs w:val="24"/>
        </w:rPr>
        <w:tab/>
      </w:r>
      <w:r w:rsidRPr="00735784">
        <w:rPr>
          <w:sz w:val="24"/>
          <w:szCs w:val="24"/>
        </w:rPr>
        <w:tab/>
      </w:r>
      <w:r w:rsidRPr="00735784">
        <w:rPr>
          <w:sz w:val="24"/>
          <w:szCs w:val="24"/>
        </w:rPr>
        <w:tab/>
        <w:t xml:space="preserve">                          </w:t>
      </w:r>
      <w:r w:rsidR="00735784" w:rsidRPr="00735784">
        <w:rPr>
          <w:sz w:val="24"/>
          <w:szCs w:val="24"/>
        </w:rPr>
        <w:t>Об утверждении Положения о порядке и условиях заключения соглашений о защите и поощрении капиталовложений со стороны муниципального образования «Зональненское сельское поселение».</w:t>
      </w:r>
    </w:p>
    <w:p w:rsidR="00735784" w:rsidRPr="00735784" w:rsidRDefault="00735784" w:rsidP="00735784">
      <w:pPr>
        <w:rPr>
          <w:sz w:val="24"/>
          <w:szCs w:val="24"/>
        </w:rPr>
      </w:pPr>
    </w:p>
    <w:p w:rsidR="00735784" w:rsidRPr="00735784" w:rsidRDefault="00735784" w:rsidP="00735784">
      <w:pPr>
        <w:ind w:firstLine="720"/>
        <w:jc w:val="both"/>
        <w:rPr>
          <w:sz w:val="24"/>
          <w:szCs w:val="24"/>
        </w:rPr>
      </w:pPr>
      <w:r w:rsidRPr="00735784">
        <w:rPr>
          <w:sz w:val="24"/>
          <w:szCs w:val="24"/>
        </w:rPr>
        <w:t>В соответствии с частью 8 статьи 4 Федерального закона от 01 апреля 2020 года № 69-ФЗ «О защите и поощрении капиталовложений в Российской Федерации», в целях создания благоприятных условий для развития инвестиционной деятельности на территории муниципального образования «Зональненское сельское поселение»,</w:t>
      </w:r>
    </w:p>
    <w:p w:rsidR="00735784" w:rsidRPr="00735784" w:rsidRDefault="00735784" w:rsidP="00735784">
      <w:pPr>
        <w:rPr>
          <w:sz w:val="24"/>
          <w:szCs w:val="24"/>
        </w:rPr>
      </w:pPr>
    </w:p>
    <w:p w:rsidR="00735784" w:rsidRPr="00735784" w:rsidRDefault="00735784" w:rsidP="00735784">
      <w:pPr>
        <w:rPr>
          <w:sz w:val="24"/>
          <w:szCs w:val="24"/>
        </w:rPr>
      </w:pPr>
      <w:r w:rsidRPr="00735784">
        <w:rPr>
          <w:sz w:val="24"/>
          <w:szCs w:val="24"/>
        </w:rPr>
        <w:t>ПОСТАНОВЛЯЮ:</w:t>
      </w:r>
    </w:p>
    <w:p w:rsidR="00735784" w:rsidRPr="00735784" w:rsidRDefault="00735784" w:rsidP="00735784">
      <w:pPr>
        <w:rPr>
          <w:sz w:val="24"/>
          <w:szCs w:val="24"/>
        </w:rPr>
      </w:pPr>
    </w:p>
    <w:p w:rsidR="00735784" w:rsidRPr="00735784" w:rsidRDefault="00735784" w:rsidP="00735784">
      <w:pPr>
        <w:ind w:firstLine="567"/>
        <w:jc w:val="both"/>
        <w:rPr>
          <w:sz w:val="24"/>
          <w:szCs w:val="24"/>
        </w:rPr>
      </w:pPr>
      <w:r w:rsidRPr="00735784">
        <w:rPr>
          <w:sz w:val="24"/>
          <w:szCs w:val="24"/>
        </w:rPr>
        <w:t>1. Утвердить Положение о порядке и условиях заключения соглашений о защите и поощрении капиталовложений со стороны муниципального образования «Зональненское сельское поселение» согласно приложению, к настоящему постановлению.</w:t>
      </w:r>
    </w:p>
    <w:p w:rsidR="00735784" w:rsidRPr="00735784" w:rsidRDefault="00735784" w:rsidP="00735784">
      <w:pPr>
        <w:pStyle w:val="210"/>
        <w:ind w:firstLine="567"/>
        <w:rPr>
          <w:sz w:val="24"/>
        </w:rPr>
      </w:pPr>
      <w:r w:rsidRPr="00735784">
        <w:rPr>
          <w:sz w:val="24"/>
        </w:rPr>
        <w:t xml:space="preserve">2. Управляющему Делами опубликовать настоящее постановление в Информационном бюллетене Зональненского сельского поселения и разместить на официальном сайте муниципального образования «Зональненское сельское поселение» </w:t>
      </w:r>
      <w:hyperlink r:id="rId9" w:history="1">
        <w:r w:rsidRPr="00735784">
          <w:rPr>
            <w:rStyle w:val="aa"/>
            <w:sz w:val="24"/>
          </w:rPr>
          <w:t>http://admzsp.ru</w:t>
        </w:r>
      </w:hyperlink>
      <w:r w:rsidRPr="00735784">
        <w:rPr>
          <w:sz w:val="24"/>
        </w:rPr>
        <w:t>.</w:t>
      </w:r>
    </w:p>
    <w:p w:rsidR="00735784" w:rsidRPr="00735784" w:rsidRDefault="00735784" w:rsidP="00735784">
      <w:pPr>
        <w:ind w:firstLine="567"/>
        <w:jc w:val="both"/>
        <w:rPr>
          <w:sz w:val="24"/>
          <w:szCs w:val="24"/>
        </w:rPr>
      </w:pPr>
      <w:r w:rsidRPr="00735784">
        <w:rPr>
          <w:sz w:val="24"/>
          <w:szCs w:val="24"/>
        </w:rPr>
        <w:t>3.  Контроль за исполнением настоящего постановления оставляю за собой.</w:t>
      </w:r>
    </w:p>
    <w:p w:rsidR="00735784" w:rsidRPr="00735784" w:rsidRDefault="00735784" w:rsidP="00735784">
      <w:pPr>
        <w:rPr>
          <w:sz w:val="24"/>
          <w:szCs w:val="24"/>
        </w:rPr>
      </w:pPr>
    </w:p>
    <w:p w:rsidR="00735784" w:rsidRPr="00735784" w:rsidRDefault="00735784" w:rsidP="00735784">
      <w:pPr>
        <w:rPr>
          <w:sz w:val="24"/>
          <w:szCs w:val="24"/>
        </w:rPr>
      </w:pPr>
    </w:p>
    <w:p w:rsidR="00735784" w:rsidRPr="00735784" w:rsidRDefault="00735784" w:rsidP="00735784">
      <w:pPr>
        <w:rPr>
          <w:sz w:val="24"/>
          <w:szCs w:val="24"/>
        </w:rPr>
      </w:pPr>
    </w:p>
    <w:p w:rsidR="00735784" w:rsidRPr="00735784" w:rsidRDefault="00735784" w:rsidP="00735784">
      <w:pPr>
        <w:rPr>
          <w:sz w:val="24"/>
          <w:szCs w:val="24"/>
        </w:rPr>
      </w:pPr>
      <w:r w:rsidRPr="00735784">
        <w:rPr>
          <w:sz w:val="24"/>
          <w:szCs w:val="24"/>
        </w:rPr>
        <w:t>Глава поселения</w:t>
      </w:r>
    </w:p>
    <w:p w:rsidR="00735784" w:rsidRPr="00735784" w:rsidRDefault="00735784" w:rsidP="00735784">
      <w:pPr>
        <w:rPr>
          <w:sz w:val="24"/>
          <w:szCs w:val="24"/>
        </w:rPr>
      </w:pPr>
      <w:r w:rsidRPr="00735784">
        <w:rPr>
          <w:sz w:val="24"/>
          <w:szCs w:val="24"/>
        </w:rPr>
        <w:t xml:space="preserve">(Глава </w:t>
      </w:r>
      <w:proofErr w:type="gramStart"/>
      <w:r w:rsidRPr="00735784">
        <w:rPr>
          <w:sz w:val="24"/>
          <w:szCs w:val="24"/>
        </w:rPr>
        <w:t xml:space="preserve">Администрации)   </w:t>
      </w:r>
      <w:proofErr w:type="gramEnd"/>
      <w:r w:rsidRPr="00735784">
        <w:rPr>
          <w:sz w:val="24"/>
          <w:szCs w:val="24"/>
        </w:rPr>
        <w:t xml:space="preserve">                                                                                  Е. А. Коновалова</w:t>
      </w:r>
    </w:p>
    <w:p w:rsidR="00735784" w:rsidRPr="00735784" w:rsidRDefault="00735784" w:rsidP="00735784">
      <w:pPr>
        <w:rPr>
          <w:sz w:val="24"/>
          <w:szCs w:val="24"/>
        </w:rPr>
      </w:pPr>
    </w:p>
    <w:p w:rsidR="00735784" w:rsidRPr="00735784" w:rsidRDefault="00735784" w:rsidP="00735784">
      <w:pPr>
        <w:ind w:left="142" w:hanging="142"/>
        <w:rPr>
          <w:sz w:val="24"/>
          <w:szCs w:val="24"/>
        </w:rPr>
      </w:pPr>
    </w:p>
    <w:p w:rsidR="00735784" w:rsidRPr="00735784" w:rsidRDefault="00735784" w:rsidP="00735784">
      <w:pPr>
        <w:ind w:left="142" w:hanging="142"/>
        <w:rPr>
          <w:sz w:val="24"/>
          <w:szCs w:val="24"/>
        </w:rPr>
      </w:pPr>
    </w:p>
    <w:p w:rsidR="00735784" w:rsidRPr="00735784" w:rsidRDefault="00735784" w:rsidP="00735784">
      <w:pPr>
        <w:ind w:left="142" w:hanging="142"/>
        <w:rPr>
          <w:sz w:val="24"/>
          <w:szCs w:val="24"/>
        </w:rPr>
      </w:pPr>
    </w:p>
    <w:p w:rsidR="00735784" w:rsidRPr="00735784" w:rsidRDefault="00735784" w:rsidP="00735784">
      <w:pPr>
        <w:ind w:left="142" w:hanging="142"/>
        <w:rPr>
          <w:sz w:val="24"/>
          <w:szCs w:val="24"/>
        </w:rPr>
      </w:pPr>
    </w:p>
    <w:p w:rsidR="00735784" w:rsidRPr="00735784" w:rsidRDefault="00735784" w:rsidP="00735784">
      <w:pPr>
        <w:ind w:left="142" w:hanging="142"/>
        <w:rPr>
          <w:sz w:val="24"/>
          <w:szCs w:val="24"/>
        </w:rPr>
      </w:pPr>
    </w:p>
    <w:p w:rsidR="00735784" w:rsidRPr="00735784" w:rsidRDefault="00735784" w:rsidP="00735784">
      <w:pPr>
        <w:ind w:left="142" w:hanging="142"/>
        <w:rPr>
          <w:sz w:val="24"/>
          <w:szCs w:val="24"/>
        </w:rPr>
      </w:pPr>
    </w:p>
    <w:p w:rsidR="00735784" w:rsidRPr="00735784" w:rsidRDefault="00735784" w:rsidP="00735784">
      <w:pPr>
        <w:ind w:left="142" w:hanging="142"/>
        <w:rPr>
          <w:sz w:val="24"/>
          <w:szCs w:val="24"/>
        </w:rPr>
      </w:pPr>
    </w:p>
    <w:p w:rsidR="00735784" w:rsidRPr="00735784" w:rsidRDefault="00735784" w:rsidP="00735784">
      <w:pPr>
        <w:ind w:left="142" w:hanging="142"/>
        <w:rPr>
          <w:sz w:val="24"/>
          <w:szCs w:val="24"/>
        </w:rPr>
      </w:pPr>
    </w:p>
    <w:p w:rsidR="00735784" w:rsidRPr="00735784" w:rsidRDefault="00735784" w:rsidP="00735784">
      <w:pPr>
        <w:ind w:left="142" w:hanging="142"/>
        <w:rPr>
          <w:sz w:val="18"/>
          <w:szCs w:val="18"/>
        </w:rPr>
      </w:pPr>
      <w:r w:rsidRPr="00735784">
        <w:rPr>
          <w:sz w:val="18"/>
          <w:szCs w:val="18"/>
        </w:rPr>
        <w:t xml:space="preserve">Исп. Т.С. </w:t>
      </w:r>
      <w:proofErr w:type="spellStart"/>
      <w:r w:rsidRPr="00735784">
        <w:rPr>
          <w:sz w:val="18"/>
          <w:szCs w:val="18"/>
        </w:rPr>
        <w:t>Юнгман</w:t>
      </w:r>
      <w:proofErr w:type="spellEnd"/>
      <w:r w:rsidRPr="00735784">
        <w:rPr>
          <w:sz w:val="18"/>
          <w:szCs w:val="18"/>
        </w:rPr>
        <w:t xml:space="preserve"> </w:t>
      </w:r>
    </w:p>
    <w:p w:rsidR="00735784" w:rsidRPr="00735784" w:rsidRDefault="00735784" w:rsidP="00735784">
      <w:pPr>
        <w:rPr>
          <w:sz w:val="18"/>
          <w:szCs w:val="18"/>
        </w:rPr>
      </w:pPr>
      <w:r w:rsidRPr="00735784">
        <w:rPr>
          <w:sz w:val="18"/>
          <w:szCs w:val="18"/>
        </w:rPr>
        <w:t>В дело № 01-03</w:t>
      </w:r>
    </w:p>
    <w:p w:rsidR="00735784" w:rsidRPr="00735784" w:rsidRDefault="00735784" w:rsidP="00735784">
      <w:pPr>
        <w:rPr>
          <w:sz w:val="24"/>
          <w:szCs w:val="24"/>
        </w:rPr>
      </w:pPr>
      <w:r w:rsidRPr="00735784">
        <w:rPr>
          <w:sz w:val="18"/>
          <w:szCs w:val="18"/>
        </w:rPr>
        <w:t>922-145</w:t>
      </w:r>
    </w:p>
    <w:p w:rsidR="00735784" w:rsidRDefault="00735784" w:rsidP="00735784">
      <w:pPr>
        <w:pStyle w:val="10"/>
        <w:spacing w:before="77"/>
        <w:ind w:left="33" w:right="3"/>
        <w:rPr>
          <w:sz w:val="24"/>
          <w:szCs w:val="24"/>
        </w:rPr>
      </w:pPr>
    </w:p>
    <w:p w:rsidR="004809F4" w:rsidRDefault="004809F4" w:rsidP="004809F4"/>
    <w:p w:rsidR="004809F4" w:rsidRDefault="004809F4" w:rsidP="004809F4"/>
    <w:p w:rsidR="004809F4" w:rsidRPr="004809F4" w:rsidRDefault="004809F4" w:rsidP="004809F4"/>
    <w:p w:rsidR="004809F4" w:rsidRDefault="004809F4" w:rsidP="004809F4">
      <w:pPr>
        <w:spacing w:after="266" w:line="255" w:lineRule="auto"/>
        <w:ind w:left="6667" w:firstLine="14"/>
        <w:jc w:val="both"/>
        <w:rPr>
          <w:color w:val="000000"/>
          <w:sz w:val="24"/>
          <w:szCs w:val="22"/>
        </w:rPr>
      </w:pPr>
      <w:r w:rsidRPr="004809F4">
        <w:rPr>
          <w:color w:val="000000"/>
          <w:sz w:val="24"/>
          <w:szCs w:val="22"/>
        </w:rPr>
        <w:t xml:space="preserve">Приложение 1 к постановлению Администрации </w:t>
      </w:r>
      <w:r w:rsidRPr="004809F4">
        <w:rPr>
          <w:color w:val="000000"/>
          <w:sz w:val="24"/>
          <w:szCs w:val="22"/>
          <w:u w:val="single" w:color="000000"/>
        </w:rPr>
        <w:t xml:space="preserve">Зональненского </w:t>
      </w:r>
      <w:r w:rsidRPr="004809F4">
        <w:rPr>
          <w:color w:val="000000"/>
          <w:sz w:val="24"/>
          <w:szCs w:val="22"/>
        </w:rPr>
        <w:t>сельского поселения от 27 мая 2024г №108/1</w:t>
      </w:r>
    </w:p>
    <w:p w:rsidR="004809F4" w:rsidRDefault="004809F4" w:rsidP="004809F4">
      <w:pPr>
        <w:ind w:firstLine="14"/>
        <w:jc w:val="center"/>
        <w:rPr>
          <w:color w:val="000000"/>
          <w:sz w:val="24"/>
          <w:szCs w:val="22"/>
        </w:rPr>
      </w:pPr>
      <w:bookmarkStart w:id="0" w:name="_GoBack"/>
      <w:bookmarkEnd w:id="0"/>
      <w:r w:rsidRPr="004809F4">
        <w:rPr>
          <w:color w:val="000000"/>
          <w:sz w:val="24"/>
          <w:szCs w:val="22"/>
        </w:rPr>
        <w:t xml:space="preserve">Положение </w:t>
      </w:r>
      <w:r>
        <w:rPr>
          <w:color w:val="000000"/>
          <w:sz w:val="24"/>
          <w:szCs w:val="22"/>
        </w:rPr>
        <w:t>о порядке и условиях заключения с</w:t>
      </w:r>
      <w:r w:rsidRPr="004809F4">
        <w:rPr>
          <w:color w:val="000000"/>
          <w:sz w:val="24"/>
          <w:szCs w:val="22"/>
        </w:rPr>
        <w:t xml:space="preserve">оглашений </w:t>
      </w:r>
      <w:r>
        <w:rPr>
          <w:color w:val="000000"/>
          <w:sz w:val="24"/>
          <w:szCs w:val="22"/>
        </w:rPr>
        <w:t>о</w:t>
      </w:r>
      <w:r w:rsidRPr="004809F4">
        <w:rPr>
          <w:color w:val="000000"/>
          <w:sz w:val="24"/>
          <w:szCs w:val="22"/>
        </w:rPr>
        <w:t xml:space="preserve"> защите и поощрении</w:t>
      </w:r>
    </w:p>
    <w:p w:rsidR="004809F4" w:rsidRDefault="004809F4" w:rsidP="004809F4">
      <w:pPr>
        <w:ind w:firstLine="19"/>
        <w:jc w:val="center"/>
        <w:rPr>
          <w:color w:val="000000"/>
          <w:sz w:val="24"/>
          <w:szCs w:val="22"/>
        </w:rPr>
      </w:pPr>
      <w:r w:rsidRPr="004809F4">
        <w:rPr>
          <w:color w:val="000000"/>
          <w:sz w:val="24"/>
          <w:szCs w:val="22"/>
        </w:rPr>
        <w:t xml:space="preserve">капиталовложений со стороны </w:t>
      </w:r>
      <w:r>
        <w:rPr>
          <w:color w:val="000000"/>
          <w:sz w:val="24"/>
          <w:szCs w:val="22"/>
        </w:rPr>
        <w:t>муниципального о</w:t>
      </w:r>
      <w:r w:rsidRPr="004809F4">
        <w:rPr>
          <w:color w:val="000000"/>
          <w:sz w:val="24"/>
          <w:szCs w:val="22"/>
        </w:rPr>
        <w:t>бразования</w:t>
      </w:r>
    </w:p>
    <w:p w:rsidR="004809F4" w:rsidRPr="004809F4" w:rsidRDefault="004809F4" w:rsidP="004809F4">
      <w:pPr>
        <w:jc w:val="center"/>
        <w:rPr>
          <w:color w:val="000000"/>
          <w:sz w:val="24"/>
          <w:szCs w:val="22"/>
        </w:rPr>
      </w:pPr>
      <w:r w:rsidRPr="004809F4">
        <w:rPr>
          <w:color w:val="000000"/>
          <w:sz w:val="24"/>
          <w:szCs w:val="22"/>
        </w:rPr>
        <w:t>«Зональненское сельское поселение»</w:t>
      </w:r>
    </w:p>
    <w:p w:rsidR="004809F4" w:rsidRDefault="004809F4" w:rsidP="004809F4">
      <w:pPr>
        <w:spacing w:after="259" w:line="255" w:lineRule="auto"/>
        <w:ind w:left="831" w:right="43" w:hanging="10"/>
        <w:jc w:val="center"/>
        <w:rPr>
          <w:color w:val="000000"/>
          <w:sz w:val="24"/>
          <w:szCs w:val="22"/>
        </w:rPr>
      </w:pPr>
    </w:p>
    <w:p w:rsidR="004809F4" w:rsidRPr="004809F4" w:rsidRDefault="004809F4" w:rsidP="004809F4">
      <w:pPr>
        <w:spacing w:after="259" w:line="255" w:lineRule="auto"/>
        <w:ind w:left="831" w:right="43" w:hanging="10"/>
        <w:jc w:val="center"/>
        <w:rPr>
          <w:color w:val="000000"/>
          <w:sz w:val="24"/>
          <w:szCs w:val="22"/>
        </w:rPr>
      </w:pPr>
      <w:r w:rsidRPr="004809F4">
        <w:rPr>
          <w:color w:val="000000"/>
          <w:sz w:val="24"/>
          <w:szCs w:val="22"/>
        </w:rPr>
        <w:t>(далее — Положение)</w:t>
      </w:r>
    </w:p>
    <w:p w:rsidR="004809F4" w:rsidRPr="004809F4" w:rsidRDefault="004809F4" w:rsidP="004809F4">
      <w:pPr>
        <w:keepNext/>
        <w:keepLines/>
        <w:spacing w:after="238" w:line="259" w:lineRule="auto"/>
        <w:ind w:left="780" w:hanging="10"/>
        <w:jc w:val="center"/>
        <w:outlineLvl w:val="1"/>
        <w:rPr>
          <w:color w:val="000000"/>
          <w:sz w:val="26"/>
          <w:szCs w:val="22"/>
        </w:rPr>
      </w:pPr>
      <w:r w:rsidRPr="004809F4">
        <w:rPr>
          <w:color w:val="000000"/>
          <w:sz w:val="26"/>
          <w:szCs w:val="22"/>
        </w:rPr>
        <w:t>1. Общие положения</w:t>
      </w:r>
    </w:p>
    <w:p w:rsidR="004809F4" w:rsidRPr="004809F4" w:rsidRDefault="004809F4" w:rsidP="004809F4">
      <w:pPr>
        <w:spacing w:after="8" w:line="255" w:lineRule="auto"/>
        <w:ind w:left="130" w:firstLine="717"/>
        <w:jc w:val="both"/>
        <w:rPr>
          <w:color w:val="000000"/>
          <w:sz w:val="24"/>
          <w:szCs w:val="22"/>
        </w:rPr>
      </w:pPr>
      <w:r w:rsidRPr="004809F4">
        <w:rPr>
          <w:color w:val="000000"/>
          <w:sz w:val="24"/>
          <w:szCs w:val="22"/>
        </w:rPr>
        <w:t xml:space="preserve">1.1. Положение разработано в соответствии с частью 8 статьи 4 Федерального закона от </w:t>
      </w:r>
      <w:r w:rsidRPr="004809F4">
        <w:rPr>
          <w:noProof/>
          <w:color w:val="000000"/>
          <w:sz w:val="24"/>
          <w:szCs w:val="22"/>
        </w:rPr>
        <w:drawing>
          <wp:inline distT="0" distB="0" distL="0" distR="0" wp14:anchorId="3D9C0EC6" wp14:editId="26EFA211">
            <wp:extent cx="4572" cy="4572"/>
            <wp:effectExtent l="0" t="0" r="0" b="0"/>
            <wp:docPr id="1" name="Picture 34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1" name="Picture 344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09F4">
        <w:rPr>
          <w:color w:val="000000"/>
          <w:sz w:val="24"/>
          <w:szCs w:val="22"/>
        </w:rPr>
        <w:t>1 апреля 2020 года №• 69-ФЗ «О защите и поощрении капиталовложений В Российской Федерации» (далее —- Федеральный закон N</w:t>
      </w:r>
      <w:r w:rsidRPr="004809F4">
        <w:rPr>
          <w:color w:val="000000"/>
          <w:sz w:val="24"/>
          <w:szCs w:val="22"/>
          <w:vertAlign w:val="superscript"/>
        </w:rPr>
        <w:t xml:space="preserve">Q </w:t>
      </w:r>
      <w:r w:rsidRPr="004809F4">
        <w:rPr>
          <w:color w:val="000000"/>
          <w:sz w:val="24"/>
          <w:szCs w:val="22"/>
        </w:rPr>
        <w:t>69-ФЗ) и устанавливает порядок и условия заключения соглашений о защите и поощрении капиталовложений со стороны муниципального образования «Зональненское сельское поседение» (далее — Соглашение).</w:t>
      </w:r>
    </w:p>
    <w:p w:rsidR="004809F4" w:rsidRPr="004809F4" w:rsidRDefault="004809F4" w:rsidP="004809F4">
      <w:pPr>
        <w:spacing w:after="44" w:line="255" w:lineRule="auto"/>
        <w:ind w:left="122" w:firstLine="717"/>
        <w:jc w:val="both"/>
        <w:rPr>
          <w:color w:val="000000"/>
          <w:sz w:val="24"/>
          <w:szCs w:val="22"/>
        </w:rPr>
      </w:pPr>
      <w:r w:rsidRPr="004809F4">
        <w:rPr>
          <w:color w:val="000000"/>
          <w:sz w:val="24"/>
          <w:szCs w:val="22"/>
        </w:rPr>
        <w:t>1.2. Уполномоченным органом на заключение Соглашений является Администрация Зональненского сельского поселения.</w:t>
      </w:r>
    </w:p>
    <w:p w:rsidR="004809F4" w:rsidRPr="004809F4" w:rsidRDefault="004809F4" w:rsidP="004809F4">
      <w:pPr>
        <w:spacing w:after="8" w:line="255" w:lineRule="auto"/>
        <w:ind w:left="43" w:right="65" w:firstLine="792"/>
        <w:jc w:val="both"/>
        <w:rPr>
          <w:color w:val="000000"/>
          <w:sz w:val="24"/>
          <w:szCs w:val="22"/>
        </w:rPr>
      </w:pPr>
      <w:r w:rsidRPr="004809F4">
        <w:rPr>
          <w:color w:val="000000"/>
          <w:sz w:val="24"/>
          <w:szCs w:val="22"/>
        </w:rPr>
        <w:t xml:space="preserve">1.3. К отношениям, возникающим в связи с заключением, изменением и расторжением Соглашения, а также в связи с исполнением обязанностей по указанному Соглашению, </w:t>
      </w:r>
      <w:r w:rsidRPr="004809F4">
        <w:rPr>
          <w:noProof/>
          <w:color w:val="000000"/>
          <w:sz w:val="24"/>
          <w:szCs w:val="22"/>
        </w:rPr>
        <w:drawing>
          <wp:inline distT="0" distB="0" distL="0" distR="0" wp14:anchorId="52291B60" wp14:editId="0E0C0A5E">
            <wp:extent cx="4572" cy="9144"/>
            <wp:effectExtent l="0" t="0" r="0" b="0"/>
            <wp:docPr id="3" name="Picture 3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2" name="Picture 344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09F4">
        <w:rPr>
          <w:color w:val="000000"/>
          <w:sz w:val="24"/>
          <w:szCs w:val="22"/>
        </w:rPr>
        <w:t>применяются правила гражданского законодательства с учетом особенностей, установленных Федеральным законом № • 69-ФЗ.</w:t>
      </w:r>
    </w:p>
    <w:p w:rsidR="004809F4" w:rsidRPr="004809F4" w:rsidRDefault="004809F4" w:rsidP="004809F4">
      <w:pPr>
        <w:spacing w:after="8" w:line="255" w:lineRule="auto"/>
        <w:ind w:left="864"/>
        <w:jc w:val="both"/>
        <w:rPr>
          <w:color w:val="000000"/>
          <w:sz w:val="24"/>
          <w:szCs w:val="22"/>
        </w:rPr>
      </w:pPr>
      <w:r w:rsidRPr="004809F4">
        <w:rPr>
          <w:color w:val="000000"/>
          <w:sz w:val="24"/>
          <w:szCs w:val="22"/>
        </w:rPr>
        <w:t>1.4. Соглашение заключается не позднее 1 января 2030 года.</w:t>
      </w:r>
    </w:p>
    <w:p w:rsidR="004809F4" w:rsidRPr="004809F4" w:rsidRDefault="004809F4" w:rsidP="004809F4">
      <w:pPr>
        <w:spacing w:after="265" w:line="255" w:lineRule="auto"/>
        <w:ind w:left="43" w:firstLine="785"/>
        <w:jc w:val="both"/>
        <w:rPr>
          <w:color w:val="000000"/>
          <w:sz w:val="24"/>
          <w:szCs w:val="22"/>
        </w:rPr>
      </w:pPr>
      <w:r w:rsidRPr="004809F4">
        <w:rPr>
          <w:color w:val="000000"/>
          <w:sz w:val="24"/>
          <w:szCs w:val="22"/>
        </w:rPr>
        <w:t>1.5. Соглашение должно содержать условия, установленные статьей 10 Федерального закона N9</w:t>
      </w:r>
      <w:r w:rsidRPr="004809F4">
        <w:rPr>
          <w:color w:val="000000"/>
          <w:sz w:val="24"/>
          <w:szCs w:val="22"/>
          <w:vertAlign w:val="superscript"/>
        </w:rPr>
        <w:t xml:space="preserve">0 </w:t>
      </w:r>
      <w:r w:rsidRPr="004809F4">
        <w:rPr>
          <w:color w:val="000000"/>
          <w:sz w:val="24"/>
          <w:szCs w:val="22"/>
        </w:rPr>
        <w:t>69-ФЗ.</w:t>
      </w:r>
    </w:p>
    <w:p w:rsidR="004809F4" w:rsidRPr="004809F4" w:rsidRDefault="004809F4" w:rsidP="004809F4">
      <w:pPr>
        <w:keepNext/>
        <w:keepLines/>
        <w:spacing w:after="263" w:line="259" w:lineRule="auto"/>
        <w:ind w:left="780" w:right="36" w:hanging="10"/>
        <w:jc w:val="center"/>
        <w:outlineLvl w:val="1"/>
        <w:rPr>
          <w:color w:val="000000"/>
          <w:sz w:val="26"/>
          <w:szCs w:val="22"/>
        </w:rPr>
      </w:pPr>
      <w:r w:rsidRPr="004809F4">
        <w:rPr>
          <w:color w:val="000000"/>
          <w:sz w:val="26"/>
          <w:szCs w:val="22"/>
        </w:rPr>
        <w:t>2. Порядок заключения Соглашений</w:t>
      </w:r>
    </w:p>
    <w:p w:rsidR="004809F4" w:rsidRPr="004809F4" w:rsidRDefault="004809F4" w:rsidP="004809F4">
      <w:pPr>
        <w:spacing w:after="8" w:line="255" w:lineRule="auto"/>
        <w:ind w:left="43" w:firstLine="717"/>
        <w:jc w:val="both"/>
        <w:rPr>
          <w:color w:val="000000"/>
          <w:sz w:val="24"/>
          <w:szCs w:val="22"/>
        </w:rPr>
      </w:pPr>
      <w:r w:rsidRPr="004809F4">
        <w:rPr>
          <w:color w:val="000000"/>
          <w:sz w:val="24"/>
          <w:szCs w:val="22"/>
        </w:rPr>
        <w:t>2,1. Соглашение может заключаться с использованием государственной информационной системы «Капиталовложения», в порядке, предусмотренном статьями 7 и 8 Федерального закона № 69-ФЗ.</w:t>
      </w:r>
    </w:p>
    <w:p w:rsidR="004809F4" w:rsidRPr="004809F4" w:rsidRDefault="004809F4" w:rsidP="004809F4">
      <w:pPr>
        <w:spacing w:after="8" w:line="255" w:lineRule="auto"/>
        <w:ind w:left="43" w:firstLine="717"/>
        <w:jc w:val="both"/>
        <w:rPr>
          <w:color w:val="000000"/>
          <w:sz w:val="24"/>
          <w:szCs w:val="22"/>
        </w:rPr>
      </w:pPr>
      <w:r w:rsidRPr="004809F4">
        <w:rPr>
          <w:color w:val="000000"/>
          <w:sz w:val="24"/>
          <w:szCs w:val="22"/>
        </w:rPr>
        <w:t>2.2. Решение о заключении Соглашения принимается в форме распоряжения Администрации Зональненского сельского поселения.</w:t>
      </w:r>
    </w:p>
    <w:p w:rsidR="004809F4" w:rsidRPr="004809F4" w:rsidRDefault="004809F4" w:rsidP="004809F4">
      <w:pPr>
        <w:spacing w:after="8" w:line="255" w:lineRule="auto"/>
        <w:ind w:left="43" w:right="86" w:firstLine="717"/>
        <w:jc w:val="both"/>
        <w:rPr>
          <w:color w:val="000000"/>
          <w:sz w:val="24"/>
          <w:szCs w:val="22"/>
        </w:rPr>
      </w:pPr>
      <w:r w:rsidRPr="004809F4">
        <w:rPr>
          <w:color w:val="000000"/>
          <w:sz w:val="24"/>
          <w:szCs w:val="22"/>
        </w:rPr>
        <w:t>2.3. От имени муниципального образования «Зональненское сельское поселение» Соглашение подлежит подписанию Главой Администрации Зональненского сельского поселения.</w:t>
      </w:r>
    </w:p>
    <w:p w:rsidR="004809F4" w:rsidRPr="004809F4" w:rsidRDefault="004809F4" w:rsidP="004809F4">
      <w:pPr>
        <w:spacing w:after="8" w:line="255" w:lineRule="auto"/>
        <w:ind w:left="43" w:right="72" w:firstLine="717"/>
        <w:jc w:val="both"/>
        <w:rPr>
          <w:color w:val="000000"/>
          <w:sz w:val="24"/>
          <w:szCs w:val="22"/>
        </w:rPr>
      </w:pPr>
      <w:r w:rsidRPr="004809F4">
        <w:rPr>
          <w:color w:val="000000"/>
          <w:sz w:val="24"/>
          <w:szCs w:val="22"/>
        </w:rPr>
        <w:t>2.4. Соглашение (дополнительное соглашение к нему) признается заключенным с даты регистрации соответствующего Соглашения (внесения в реестр соглашений о защите и поощрении капиталовложений (далее — реестр соглашений)).</w:t>
      </w:r>
    </w:p>
    <w:p w:rsidR="004809F4" w:rsidRPr="004809F4" w:rsidRDefault="004809F4" w:rsidP="004809F4">
      <w:pPr>
        <w:spacing w:after="8" w:line="255" w:lineRule="auto"/>
        <w:ind w:left="43" w:firstLine="717"/>
        <w:jc w:val="both"/>
        <w:rPr>
          <w:color w:val="000000"/>
          <w:sz w:val="24"/>
          <w:szCs w:val="22"/>
        </w:rPr>
      </w:pPr>
      <w:r w:rsidRPr="004809F4">
        <w:rPr>
          <w:color w:val="000000"/>
          <w:sz w:val="24"/>
          <w:szCs w:val="22"/>
        </w:rPr>
        <w:t>2.5. Организация, реализующая проект, обязана не позднее 1 февраля года, следующего за годом, в котором наступил срок реализации очередного этапа инвестиционного проекта, предусмотренный Соглашением, представить в Администрацию Зональненского сельского поселения информацию о реализации соответствующего этапа инвестиционного проекта, подлежащую отражению в реестре соглашений.</w:t>
      </w:r>
    </w:p>
    <w:p w:rsidR="004809F4" w:rsidRPr="004809F4" w:rsidRDefault="004809F4" w:rsidP="004809F4">
      <w:pPr>
        <w:spacing w:after="8" w:line="255" w:lineRule="auto"/>
        <w:ind w:left="43" w:right="72" w:firstLine="717"/>
        <w:jc w:val="both"/>
        <w:rPr>
          <w:color w:val="000000"/>
          <w:sz w:val="24"/>
          <w:szCs w:val="22"/>
        </w:rPr>
      </w:pPr>
      <w:r w:rsidRPr="004809F4">
        <w:rPr>
          <w:color w:val="000000"/>
          <w:sz w:val="24"/>
          <w:szCs w:val="22"/>
        </w:rPr>
        <w:t>2,6. Администрация Зональненского сельского поселения осуществляет мониторинг, включающий в себя проверку обстоятельств, указывающих на наличие оснований для расторжения Соглашения.</w:t>
      </w:r>
    </w:p>
    <w:p w:rsidR="004809F4" w:rsidRPr="004809F4" w:rsidRDefault="004809F4" w:rsidP="004809F4">
      <w:pPr>
        <w:spacing w:after="8" w:line="255" w:lineRule="auto"/>
        <w:ind w:left="43" w:right="65" w:firstLine="717"/>
        <w:jc w:val="both"/>
        <w:rPr>
          <w:color w:val="000000"/>
          <w:sz w:val="24"/>
          <w:szCs w:val="22"/>
        </w:rPr>
      </w:pPr>
      <w:r w:rsidRPr="004809F4">
        <w:rPr>
          <w:color w:val="000000"/>
          <w:sz w:val="24"/>
          <w:szCs w:val="22"/>
        </w:rPr>
        <w:t xml:space="preserve">2.7. По итогам проведения указанной в пункте 2.6. Положения процедуры Администрация Зональненского сельского поселения не позднее 1 марта года, следующего за годом, в котором наступил срок реализации очередного этапа инвестиционного проекта, предусмотренный </w:t>
      </w:r>
      <w:r w:rsidRPr="004809F4">
        <w:rPr>
          <w:color w:val="000000"/>
          <w:sz w:val="24"/>
          <w:szCs w:val="22"/>
        </w:rPr>
        <w:lastRenderedPageBreak/>
        <w:t>Соглашением, формирует отчеты о реализации соответствующего этапа инвестиционного проекта и направляет их в уполномоченный федеральный орган исполнительной власти.</w:t>
      </w:r>
    </w:p>
    <w:p w:rsidR="004809F4" w:rsidRPr="004809F4" w:rsidRDefault="004809F4" w:rsidP="004809F4">
      <w:pPr>
        <w:keepNext/>
        <w:keepLines/>
        <w:spacing w:after="263" w:line="259" w:lineRule="auto"/>
        <w:ind w:left="780" w:right="230" w:hanging="10"/>
        <w:jc w:val="center"/>
        <w:outlineLvl w:val="1"/>
        <w:rPr>
          <w:color w:val="000000"/>
          <w:sz w:val="26"/>
          <w:szCs w:val="22"/>
        </w:rPr>
      </w:pPr>
    </w:p>
    <w:p w:rsidR="004809F4" w:rsidRPr="004809F4" w:rsidRDefault="004809F4" w:rsidP="004809F4">
      <w:pPr>
        <w:keepNext/>
        <w:keepLines/>
        <w:spacing w:after="263" w:line="259" w:lineRule="auto"/>
        <w:ind w:left="780" w:right="230" w:hanging="10"/>
        <w:jc w:val="center"/>
        <w:outlineLvl w:val="1"/>
        <w:rPr>
          <w:color w:val="000000"/>
          <w:sz w:val="26"/>
          <w:szCs w:val="22"/>
        </w:rPr>
      </w:pPr>
      <w:r w:rsidRPr="004809F4">
        <w:rPr>
          <w:color w:val="000000"/>
          <w:sz w:val="26"/>
          <w:szCs w:val="22"/>
        </w:rPr>
        <w:t>З. Условия заключения Соглашений</w:t>
      </w:r>
    </w:p>
    <w:p w:rsidR="004809F4" w:rsidRPr="004809F4" w:rsidRDefault="004809F4" w:rsidP="004809F4">
      <w:pPr>
        <w:spacing w:after="44" w:line="255" w:lineRule="auto"/>
        <w:ind w:left="43" w:right="122" w:firstLine="717"/>
        <w:jc w:val="both"/>
        <w:rPr>
          <w:color w:val="000000"/>
          <w:sz w:val="24"/>
          <w:szCs w:val="22"/>
        </w:rPr>
      </w:pPr>
      <w:r w:rsidRPr="004809F4">
        <w:rPr>
          <w:color w:val="000000"/>
          <w:sz w:val="24"/>
          <w:szCs w:val="22"/>
        </w:rPr>
        <w:t>З. 1. Муниципальное образование «Зональненское сельское поселение» является стороной Соглашения, если одновременно стороной такого Соглашения является Томская область и инвестиционный проект реализуется на территории муниципального образования</w:t>
      </w:r>
    </w:p>
    <w:p w:rsidR="004809F4" w:rsidRPr="004809F4" w:rsidRDefault="004809F4" w:rsidP="004809F4">
      <w:pPr>
        <w:spacing w:after="8" w:line="255" w:lineRule="auto"/>
        <w:ind w:left="43"/>
        <w:jc w:val="both"/>
        <w:rPr>
          <w:color w:val="000000"/>
          <w:sz w:val="24"/>
          <w:szCs w:val="22"/>
        </w:rPr>
      </w:pPr>
      <w:r w:rsidRPr="004809F4">
        <w:rPr>
          <w:color w:val="000000"/>
          <w:sz w:val="24"/>
          <w:szCs w:val="22"/>
        </w:rPr>
        <w:t>«Зональненское сельское поселение».</w:t>
      </w:r>
    </w:p>
    <w:p w:rsidR="004809F4" w:rsidRPr="004809F4" w:rsidRDefault="004809F4" w:rsidP="004809F4">
      <w:pPr>
        <w:spacing w:after="8" w:line="255" w:lineRule="auto"/>
        <w:ind w:left="43" w:right="101" w:firstLine="717"/>
        <w:jc w:val="both"/>
        <w:rPr>
          <w:color w:val="000000"/>
          <w:sz w:val="24"/>
          <w:szCs w:val="22"/>
        </w:rPr>
      </w:pPr>
      <w:r w:rsidRPr="004809F4">
        <w:rPr>
          <w:color w:val="000000"/>
          <w:sz w:val="24"/>
          <w:szCs w:val="22"/>
        </w:rPr>
        <w:t xml:space="preserve">3.2. Соглашение заключается с организацией, реализующей инвестиционный проект на территории муниципального образования «Зональненское сельское поселение», при </w:t>
      </w:r>
      <w:r w:rsidRPr="004809F4">
        <w:rPr>
          <w:noProof/>
          <w:color w:val="000000"/>
          <w:sz w:val="24"/>
          <w:szCs w:val="22"/>
        </w:rPr>
        <w:drawing>
          <wp:inline distT="0" distB="0" distL="0" distR="0" wp14:anchorId="7EF67F7A" wp14:editId="51856886">
            <wp:extent cx="4572" cy="9144"/>
            <wp:effectExtent l="0" t="0" r="0" b="0"/>
            <wp:docPr id="4" name="Picture 5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7" name="Picture 539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09F4">
        <w:rPr>
          <w:color w:val="000000"/>
          <w:sz w:val="24"/>
          <w:szCs w:val="22"/>
        </w:rPr>
        <w:t>соблюдении условий, установленных статьей б Федерального закона № 69-ФЗ.</w:t>
      </w:r>
    </w:p>
    <w:p w:rsidR="004809F4" w:rsidRPr="004809F4" w:rsidRDefault="004809F4" w:rsidP="004809F4">
      <w:pPr>
        <w:spacing w:after="8" w:line="255" w:lineRule="auto"/>
        <w:ind w:left="43" w:right="115" w:firstLine="717"/>
        <w:jc w:val="both"/>
        <w:rPr>
          <w:color w:val="000000"/>
          <w:sz w:val="24"/>
          <w:szCs w:val="22"/>
        </w:rPr>
      </w:pPr>
      <w:r w:rsidRPr="004809F4">
        <w:rPr>
          <w:color w:val="000000"/>
          <w:sz w:val="24"/>
          <w:szCs w:val="22"/>
        </w:rPr>
        <w:t xml:space="preserve">3.3. По Соглашению муниципальное образование «Зональненское сельское поселение», </w:t>
      </w:r>
      <w:r w:rsidRPr="004809F4">
        <w:rPr>
          <w:noProof/>
          <w:color w:val="000000"/>
          <w:sz w:val="24"/>
          <w:szCs w:val="22"/>
        </w:rPr>
        <w:drawing>
          <wp:inline distT="0" distB="0" distL="0" distR="0" wp14:anchorId="0607CA9A" wp14:editId="73F43B53">
            <wp:extent cx="4572" cy="64008"/>
            <wp:effectExtent l="0" t="0" r="0" b="0"/>
            <wp:docPr id="5" name="Picture 104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2" name="Picture 1049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09F4">
        <w:rPr>
          <w:color w:val="000000"/>
          <w:sz w:val="24"/>
          <w:szCs w:val="22"/>
        </w:rPr>
        <w:t xml:space="preserve">являющееся его стороной, обязуется обеспечить организации, реализующей проект, </w:t>
      </w:r>
      <w:r w:rsidRPr="004809F4">
        <w:rPr>
          <w:noProof/>
          <w:color w:val="000000"/>
          <w:sz w:val="24"/>
          <w:szCs w:val="22"/>
        </w:rPr>
        <w:drawing>
          <wp:inline distT="0" distB="0" distL="0" distR="0" wp14:anchorId="7B94E6FE" wp14:editId="1A6EAA9E">
            <wp:extent cx="4572" cy="9144"/>
            <wp:effectExtent l="0" t="0" r="0" b="0"/>
            <wp:docPr id="6" name="Picture 5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0" name="Picture 540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09F4">
        <w:rPr>
          <w:color w:val="000000"/>
          <w:sz w:val="24"/>
          <w:szCs w:val="22"/>
        </w:rPr>
        <w:t>неприменение в ее отношении актов (решений) органов местного самоуправления, ухудшающих условия ведения предпринимательской и (или) иной деятельности, а именно:</w:t>
      </w:r>
    </w:p>
    <w:p w:rsidR="004809F4" w:rsidRPr="004809F4" w:rsidRDefault="004809F4" w:rsidP="004809F4">
      <w:pPr>
        <w:numPr>
          <w:ilvl w:val="0"/>
          <w:numId w:val="42"/>
        </w:numPr>
        <w:spacing w:after="43" w:line="259" w:lineRule="auto"/>
        <w:ind w:right="119" w:hanging="288"/>
        <w:jc w:val="right"/>
        <w:rPr>
          <w:color w:val="000000"/>
          <w:sz w:val="24"/>
          <w:szCs w:val="22"/>
        </w:rPr>
      </w:pPr>
      <w:r w:rsidRPr="004809F4">
        <w:rPr>
          <w:color w:val="000000"/>
          <w:sz w:val="24"/>
          <w:szCs w:val="22"/>
        </w:rPr>
        <w:t>увеличивающих сроки осуществления процедур, необходимых для реализации</w:t>
      </w:r>
    </w:p>
    <w:p w:rsidR="004809F4" w:rsidRPr="004809F4" w:rsidRDefault="004809F4" w:rsidP="004809F4">
      <w:pPr>
        <w:spacing w:after="8" w:line="255" w:lineRule="auto"/>
        <w:ind w:left="43"/>
        <w:jc w:val="both"/>
        <w:rPr>
          <w:color w:val="000000"/>
          <w:sz w:val="24"/>
          <w:szCs w:val="22"/>
        </w:rPr>
      </w:pPr>
      <w:r w:rsidRPr="004809F4">
        <w:rPr>
          <w:color w:val="000000"/>
          <w:sz w:val="24"/>
          <w:szCs w:val="22"/>
        </w:rPr>
        <w:t>инвестиционного проекта;</w:t>
      </w:r>
    </w:p>
    <w:p w:rsidR="004809F4" w:rsidRPr="004809F4" w:rsidRDefault="004809F4" w:rsidP="004809F4">
      <w:pPr>
        <w:numPr>
          <w:ilvl w:val="0"/>
          <w:numId w:val="42"/>
        </w:numPr>
        <w:spacing w:after="43" w:line="259" w:lineRule="auto"/>
        <w:ind w:right="119" w:hanging="288"/>
        <w:jc w:val="right"/>
        <w:rPr>
          <w:color w:val="000000"/>
          <w:sz w:val="24"/>
          <w:szCs w:val="22"/>
        </w:rPr>
      </w:pPr>
      <w:r w:rsidRPr="004809F4">
        <w:rPr>
          <w:color w:val="000000"/>
          <w:sz w:val="24"/>
          <w:szCs w:val="22"/>
        </w:rPr>
        <w:t>увеличивающих количество процедур, необходимых для реализации инвестиционного</w:t>
      </w:r>
    </w:p>
    <w:p w:rsidR="004809F4" w:rsidRPr="004809F4" w:rsidRDefault="004809F4" w:rsidP="004809F4">
      <w:pPr>
        <w:spacing w:after="8" w:line="255" w:lineRule="auto"/>
        <w:ind w:left="43"/>
        <w:jc w:val="both"/>
        <w:rPr>
          <w:color w:val="000000"/>
          <w:sz w:val="24"/>
          <w:szCs w:val="22"/>
        </w:rPr>
      </w:pPr>
      <w:r w:rsidRPr="004809F4">
        <w:rPr>
          <w:color w:val="000000"/>
          <w:sz w:val="24"/>
          <w:szCs w:val="22"/>
        </w:rPr>
        <w:t>проекта;</w:t>
      </w:r>
    </w:p>
    <w:p w:rsidR="004809F4" w:rsidRPr="004809F4" w:rsidRDefault="004809F4" w:rsidP="004809F4">
      <w:pPr>
        <w:spacing w:after="8" w:line="255" w:lineRule="auto"/>
        <w:ind w:left="43" w:firstLine="717"/>
        <w:jc w:val="both"/>
        <w:rPr>
          <w:color w:val="000000"/>
          <w:sz w:val="24"/>
          <w:szCs w:val="22"/>
        </w:rPr>
      </w:pPr>
      <w:r w:rsidRPr="004809F4">
        <w:rPr>
          <w:color w:val="000000"/>
          <w:sz w:val="24"/>
          <w:szCs w:val="22"/>
        </w:rPr>
        <w:t>З) увеличивающих размер, взимаемых с организации, реализующей проект, платежей, уплачиваемых в целях реализации инвестиционного проекта;</w:t>
      </w:r>
    </w:p>
    <w:p w:rsidR="004809F4" w:rsidRPr="004809F4" w:rsidRDefault="004809F4" w:rsidP="004809F4">
      <w:pPr>
        <w:numPr>
          <w:ilvl w:val="0"/>
          <w:numId w:val="43"/>
        </w:numPr>
        <w:spacing w:after="8" w:line="255" w:lineRule="auto"/>
        <w:ind w:right="50" w:firstLine="717"/>
        <w:jc w:val="both"/>
        <w:rPr>
          <w:color w:val="000000"/>
          <w:sz w:val="24"/>
          <w:szCs w:val="22"/>
        </w:rPr>
      </w:pPr>
      <w:r w:rsidRPr="004809F4">
        <w:rPr>
          <w:color w:val="000000"/>
          <w:sz w:val="24"/>
          <w:szCs w:val="22"/>
        </w:rPr>
        <w:t>устанавливающих дополнительные требования к условиям реализации инвестиционного проекта, в том числе требования о предоставлении дополнительных документов;</w:t>
      </w:r>
    </w:p>
    <w:p w:rsidR="004809F4" w:rsidRPr="004809F4" w:rsidRDefault="004809F4" w:rsidP="004809F4">
      <w:pPr>
        <w:numPr>
          <w:ilvl w:val="0"/>
          <w:numId w:val="43"/>
        </w:numPr>
        <w:spacing w:after="8" w:line="259" w:lineRule="auto"/>
        <w:ind w:right="50" w:firstLine="717"/>
        <w:jc w:val="both"/>
        <w:rPr>
          <w:color w:val="000000"/>
          <w:sz w:val="24"/>
          <w:szCs w:val="22"/>
        </w:rPr>
      </w:pPr>
      <w:r w:rsidRPr="004809F4">
        <w:rPr>
          <w:color w:val="000000"/>
          <w:sz w:val="24"/>
          <w:szCs w:val="22"/>
        </w:rPr>
        <w:t>устанавливающих дополнительные</w:t>
      </w:r>
      <w:r w:rsidRPr="004809F4">
        <w:rPr>
          <w:color w:val="000000"/>
          <w:sz w:val="24"/>
          <w:szCs w:val="22"/>
        </w:rPr>
        <w:tab/>
        <w:t>запреты, препятствующих реализации</w:t>
      </w:r>
    </w:p>
    <w:p w:rsidR="004809F4" w:rsidRPr="004809F4" w:rsidRDefault="004809F4" w:rsidP="004809F4">
      <w:pPr>
        <w:spacing w:after="50" w:line="259" w:lineRule="auto"/>
        <w:ind w:left="749"/>
        <w:rPr>
          <w:color w:val="000000"/>
          <w:sz w:val="24"/>
          <w:szCs w:val="22"/>
        </w:rPr>
      </w:pPr>
      <w:r w:rsidRPr="004809F4">
        <w:rPr>
          <w:noProof/>
          <w:color w:val="000000"/>
          <w:sz w:val="24"/>
          <w:szCs w:val="22"/>
        </w:rPr>
        <w:drawing>
          <wp:inline distT="0" distB="0" distL="0" distR="0" wp14:anchorId="22942B1E" wp14:editId="2946EED3">
            <wp:extent cx="4572" cy="9144"/>
            <wp:effectExtent l="0" t="0" r="0" b="0"/>
            <wp:docPr id="7" name="Picture 54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1" name="Picture 540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9F4" w:rsidRPr="004809F4" w:rsidRDefault="004809F4" w:rsidP="004809F4">
      <w:pPr>
        <w:spacing w:line="265" w:lineRule="auto"/>
        <w:ind w:left="-5" w:hanging="10"/>
        <w:rPr>
          <w:color w:val="000000"/>
          <w:sz w:val="24"/>
          <w:szCs w:val="22"/>
        </w:rPr>
      </w:pPr>
      <w:r w:rsidRPr="004809F4">
        <w:rPr>
          <w:color w:val="000000"/>
          <w:sz w:val="22"/>
          <w:szCs w:val="22"/>
        </w:rPr>
        <w:t>инвестиционного проекта.</w:t>
      </w:r>
    </w:p>
    <w:p w:rsidR="004809F4" w:rsidRPr="004809F4" w:rsidRDefault="004809F4" w:rsidP="004809F4">
      <w:pPr>
        <w:spacing w:after="8" w:line="306" w:lineRule="auto"/>
        <w:ind w:left="43" w:firstLine="717"/>
        <w:jc w:val="both"/>
        <w:rPr>
          <w:color w:val="000000"/>
          <w:sz w:val="24"/>
          <w:szCs w:val="22"/>
        </w:rPr>
      </w:pPr>
      <w:r w:rsidRPr="004809F4">
        <w:rPr>
          <w:color w:val="000000"/>
          <w:sz w:val="24"/>
          <w:szCs w:val="22"/>
        </w:rPr>
        <w:t>При этом организация, реализующая проект, имеет право требовать неприменения таких актов (решений) при реализации инвестиционного проекта от муниципального образования</w:t>
      </w:r>
    </w:p>
    <w:p w:rsidR="004809F4" w:rsidRPr="004809F4" w:rsidRDefault="004809F4" w:rsidP="004809F4">
      <w:pPr>
        <w:spacing w:after="8" w:line="255" w:lineRule="auto"/>
        <w:ind w:left="43"/>
        <w:jc w:val="both"/>
        <w:rPr>
          <w:color w:val="000000"/>
          <w:sz w:val="24"/>
          <w:szCs w:val="22"/>
        </w:rPr>
      </w:pPr>
      <w:r w:rsidRPr="004809F4">
        <w:rPr>
          <w:color w:val="000000"/>
          <w:sz w:val="24"/>
          <w:szCs w:val="22"/>
        </w:rPr>
        <w:t>«Зональненское сельское поселение»</w:t>
      </w:r>
    </w:p>
    <w:p w:rsidR="004809F4" w:rsidRPr="004809F4" w:rsidRDefault="004809F4" w:rsidP="004809F4">
      <w:pPr>
        <w:spacing w:after="254" w:line="255" w:lineRule="auto"/>
        <w:ind w:left="43" w:right="108" w:firstLine="717"/>
        <w:jc w:val="both"/>
        <w:rPr>
          <w:color w:val="000000"/>
          <w:sz w:val="24"/>
          <w:szCs w:val="22"/>
        </w:rPr>
      </w:pPr>
      <w:r w:rsidRPr="004809F4">
        <w:rPr>
          <w:color w:val="000000"/>
          <w:sz w:val="24"/>
          <w:szCs w:val="22"/>
        </w:rPr>
        <w:t>3.4. Муниципальное образование «Зональненское сельское поселение», заключившее Соглашение, не принимает на себя обязанностей по реализации инвестиционного проекта или каких-либо иных обязанностей, связанных с ведением инвестиционной и (или) хозяйственной деятельности, в том числе совместно с организацией, реализующей проект.</w:t>
      </w:r>
    </w:p>
    <w:p w:rsidR="004809F4" w:rsidRPr="004809F4" w:rsidRDefault="004809F4" w:rsidP="004809F4">
      <w:pPr>
        <w:keepNext/>
        <w:keepLines/>
        <w:spacing w:after="263" w:line="259" w:lineRule="auto"/>
        <w:ind w:left="780" w:right="475" w:hanging="10"/>
        <w:jc w:val="center"/>
        <w:outlineLvl w:val="1"/>
        <w:rPr>
          <w:color w:val="000000"/>
          <w:sz w:val="26"/>
          <w:szCs w:val="22"/>
        </w:rPr>
      </w:pPr>
      <w:r w:rsidRPr="004809F4">
        <w:rPr>
          <w:color w:val="000000"/>
          <w:sz w:val="26"/>
          <w:szCs w:val="22"/>
        </w:rPr>
        <w:t>4. Заключительные положения</w:t>
      </w:r>
    </w:p>
    <w:p w:rsidR="004809F4" w:rsidRPr="004809F4" w:rsidRDefault="004809F4" w:rsidP="004809F4">
      <w:pPr>
        <w:spacing w:after="33" w:line="255" w:lineRule="auto"/>
        <w:ind w:left="43" w:firstLine="717"/>
        <w:jc w:val="both"/>
        <w:rPr>
          <w:color w:val="000000"/>
          <w:sz w:val="24"/>
          <w:szCs w:val="22"/>
        </w:rPr>
      </w:pPr>
      <w:r w:rsidRPr="004809F4">
        <w:rPr>
          <w:color w:val="000000"/>
          <w:sz w:val="24"/>
          <w:szCs w:val="22"/>
        </w:rPr>
        <w:t>4.1, Положения об ответственности за нарушение условий Соглашения установлены статьей 12 Федерального закона № 69-ФЗ.</w:t>
      </w:r>
    </w:p>
    <w:p w:rsidR="004809F4" w:rsidRPr="004809F4" w:rsidRDefault="004809F4" w:rsidP="004809F4">
      <w:pPr>
        <w:spacing w:after="8" w:line="255" w:lineRule="auto"/>
        <w:ind w:left="43" w:firstLine="717"/>
        <w:jc w:val="both"/>
        <w:rPr>
          <w:color w:val="000000"/>
          <w:sz w:val="24"/>
          <w:szCs w:val="22"/>
        </w:rPr>
      </w:pPr>
      <w:r w:rsidRPr="004809F4">
        <w:rPr>
          <w:color w:val="000000"/>
          <w:sz w:val="24"/>
          <w:szCs w:val="22"/>
        </w:rPr>
        <w:t xml:space="preserve">4,2. </w:t>
      </w:r>
      <w:proofErr w:type="spellStart"/>
      <w:r w:rsidRPr="004809F4">
        <w:rPr>
          <w:color w:val="000000"/>
          <w:sz w:val="24"/>
          <w:szCs w:val="22"/>
        </w:rPr>
        <w:t>Поряд</w:t>
      </w:r>
      <w:proofErr w:type="spellEnd"/>
      <w:r w:rsidRPr="004809F4">
        <w:rPr>
          <w:color w:val="000000"/>
          <w:sz w:val="24"/>
          <w:szCs w:val="22"/>
        </w:rPr>
        <w:t xml:space="preserve"> ОК рассмотрения споров по Соглашению установлен статьей 13 Федерального закона № 69-ФЗ.</w:t>
      </w:r>
    </w:p>
    <w:p w:rsidR="004809F4" w:rsidRPr="004809F4" w:rsidRDefault="004809F4" w:rsidP="004809F4">
      <w:pPr>
        <w:spacing w:after="8" w:line="255" w:lineRule="auto"/>
        <w:ind w:left="43" w:firstLine="717"/>
        <w:jc w:val="both"/>
        <w:rPr>
          <w:color w:val="000000"/>
          <w:sz w:val="24"/>
          <w:szCs w:val="22"/>
        </w:rPr>
      </w:pPr>
      <w:r w:rsidRPr="004809F4">
        <w:rPr>
          <w:noProof/>
          <w:color w:val="000000"/>
          <w:sz w:val="24"/>
          <w:szCs w:val="22"/>
        </w:rPr>
        <w:drawing>
          <wp:inline distT="0" distB="0" distL="0" distR="0" wp14:anchorId="2144CEB9" wp14:editId="67BB6047">
            <wp:extent cx="9144" cy="27432"/>
            <wp:effectExtent l="0" t="0" r="0" b="0"/>
            <wp:docPr id="8" name="Picture 104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4" name="Picture 1049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09F4">
        <w:rPr>
          <w:color w:val="000000"/>
          <w:sz w:val="24"/>
          <w:szCs w:val="22"/>
        </w:rPr>
        <w:t xml:space="preserve">4.3. Положения, касающиеся связанных договоров, определены статьей 14 Федерального </w:t>
      </w:r>
      <w:r w:rsidRPr="004809F4">
        <w:rPr>
          <w:noProof/>
          <w:color w:val="000000"/>
          <w:sz w:val="24"/>
          <w:szCs w:val="22"/>
        </w:rPr>
        <w:drawing>
          <wp:inline distT="0" distB="0" distL="0" distR="0" wp14:anchorId="1A69722A" wp14:editId="5A4D7E16">
            <wp:extent cx="4572" cy="27432"/>
            <wp:effectExtent l="0" t="0" r="0" b="0"/>
            <wp:docPr id="9" name="Picture 104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6" name="Picture 1049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09F4">
        <w:rPr>
          <w:color w:val="000000"/>
          <w:sz w:val="24"/>
          <w:szCs w:val="22"/>
        </w:rPr>
        <w:t>закона № 69-ФЗ.</w:t>
      </w:r>
    </w:p>
    <w:p w:rsidR="00FA259D" w:rsidRPr="00735784" w:rsidRDefault="00FA259D" w:rsidP="00FA259D">
      <w:pPr>
        <w:jc w:val="both"/>
        <w:rPr>
          <w:sz w:val="24"/>
          <w:szCs w:val="24"/>
        </w:rPr>
      </w:pPr>
    </w:p>
    <w:sectPr w:rsidR="00FA259D" w:rsidRPr="00735784" w:rsidSect="00E46922">
      <w:headerReference w:type="first" r:id="rId18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FCC" w:rsidRDefault="00807FCC">
      <w:r>
        <w:separator/>
      </w:r>
    </w:p>
  </w:endnote>
  <w:endnote w:type="continuationSeparator" w:id="0">
    <w:p w:rsidR="00807FCC" w:rsidRDefault="00807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FCC" w:rsidRDefault="00807FCC">
      <w:r>
        <w:separator/>
      </w:r>
    </w:p>
  </w:footnote>
  <w:footnote w:type="continuationSeparator" w:id="0">
    <w:p w:rsidR="00807FCC" w:rsidRDefault="00807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68648F"/>
    <w:multiLevelType w:val="hybridMultilevel"/>
    <w:tmpl w:val="FCF86916"/>
    <w:lvl w:ilvl="0" w:tplc="0D7A7F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96923"/>
    <w:multiLevelType w:val="hybridMultilevel"/>
    <w:tmpl w:val="43B62AD6"/>
    <w:lvl w:ilvl="0" w:tplc="B2304E5C">
      <w:start w:val="4"/>
      <w:numFmt w:val="decimal"/>
      <w:lvlText w:val="%1)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6AF03A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E6B4E2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308EEE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727E08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C855C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E09E1A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D8D718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908B42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3837C0"/>
    <w:multiLevelType w:val="hybridMultilevel"/>
    <w:tmpl w:val="F4A03452"/>
    <w:lvl w:ilvl="0" w:tplc="ACE67E46">
      <w:start w:val="1"/>
      <w:numFmt w:val="decimal"/>
      <w:lvlText w:val="%1)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F4DD68">
      <w:start w:val="1"/>
      <w:numFmt w:val="lowerLetter"/>
      <w:lvlText w:val="%2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A0E4AA">
      <w:start w:val="1"/>
      <w:numFmt w:val="lowerRoman"/>
      <w:lvlText w:val="%3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82CC20">
      <w:start w:val="1"/>
      <w:numFmt w:val="decimal"/>
      <w:lvlText w:val="%4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32F400">
      <w:start w:val="1"/>
      <w:numFmt w:val="lowerLetter"/>
      <w:lvlText w:val="%5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5A520E">
      <w:start w:val="1"/>
      <w:numFmt w:val="lowerRoman"/>
      <w:lvlText w:val="%6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52DB98">
      <w:start w:val="1"/>
      <w:numFmt w:val="decimal"/>
      <w:lvlText w:val="%7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AC5BE">
      <w:start w:val="1"/>
      <w:numFmt w:val="lowerLetter"/>
      <w:lvlText w:val="%8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2216A">
      <w:start w:val="1"/>
      <w:numFmt w:val="lowerRoman"/>
      <w:lvlText w:val="%9"/>
      <w:lvlJc w:val="left"/>
      <w:pPr>
        <w:ind w:left="6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1"/>
  </w:num>
  <w:num w:numId="4">
    <w:abstractNumId w:val="18"/>
  </w:num>
  <w:num w:numId="5">
    <w:abstractNumId w:val="32"/>
  </w:num>
  <w:num w:numId="6">
    <w:abstractNumId w:val="21"/>
  </w:num>
  <w:num w:numId="7">
    <w:abstractNumId w:val="5"/>
  </w:num>
  <w:num w:numId="8">
    <w:abstractNumId w:val="30"/>
  </w:num>
  <w:num w:numId="9">
    <w:abstractNumId w:val="2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6"/>
  </w:num>
  <w:num w:numId="13">
    <w:abstractNumId w:val="33"/>
  </w:num>
  <w:num w:numId="14">
    <w:abstractNumId w:val="20"/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1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5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15"/>
  </w:num>
  <w:num w:numId="37">
    <w:abstractNumId w:val="28"/>
  </w:num>
  <w:num w:numId="38">
    <w:abstractNumId w:val="23"/>
  </w:num>
  <w:num w:numId="39">
    <w:abstractNumId w:val="9"/>
  </w:num>
  <w:num w:numId="40">
    <w:abstractNumId w:val="4"/>
  </w:num>
  <w:num w:numId="41">
    <w:abstractNumId w:val="6"/>
  </w:num>
  <w:num w:numId="42">
    <w:abstractNumId w:val="24"/>
  </w:num>
  <w:num w:numId="43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5630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5A27"/>
    <w:rsid w:val="0025701E"/>
    <w:rsid w:val="0025746A"/>
    <w:rsid w:val="002574C7"/>
    <w:rsid w:val="002604F7"/>
    <w:rsid w:val="00262BC2"/>
    <w:rsid w:val="00262E0E"/>
    <w:rsid w:val="002657F3"/>
    <w:rsid w:val="00267464"/>
    <w:rsid w:val="002676B2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355D"/>
    <w:rsid w:val="002F46C5"/>
    <w:rsid w:val="002F5963"/>
    <w:rsid w:val="003012E6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1D71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55B9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0C45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1D53"/>
    <w:rsid w:val="0047565C"/>
    <w:rsid w:val="00480550"/>
    <w:rsid w:val="004809F4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4485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6141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16AF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5601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75D"/>
    <w:rsid w:val="006E4732"/>
    <w:rsid w:val="006E4742"/>
    <w:rsid w:val="006E4D0B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35784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4514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07FCC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BE8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344E"/>
    <w:rsid w:val="00914A7D"/>
    <w:rsid w:val="00914B1E"/>
    <w:rsid w:val="00923055"/>
    <w:rsid w:val="00924173"/>
    <w:rsid w:val="00924F80"/>
    <w:rsid w:val="00925B58"/>
    <w:rsid w:val="009261FF"/>
    <w:rsid w:val="00926CB7"/>
    <w:rsid w:val="00926D8C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D3916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1635F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620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98D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B71F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398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263"/>
    <w:rsid w:val="00F93DCB"/>
    <w:rsid w:val="00F9442D"/>
    <w:rsid w:val="00FA00D8"/>
    <w:rsid w:val="00FA259D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81B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28383E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rsid w:val="003012E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image" Target="media/image7.jpg"/><Relationship Id="rId10" Type="http://schemas.openxmlformats.org/officeDocument/2006/relationships/image" Target="media/image2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BD646-43DD-4B26-9E27-3A8EF7343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66</cp:revision>
  <cp:lastPrinted>2024-05-16T03:19:00Z</cp:lastPrinted>
  <dcterms:created xsi:type="dcterms:W3CDTF">2022-10-12T02:39:00Z</dcterms:created>
  <dcterms:modified xsi:type="dcterms:W3CDTF">2024-10-28T05:00:00Z</dcterms:modified>
</cp:coreProperties>
</file>