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5B" w:rsidRPr="00E30195" w:rsidRDefault="0031605B" w:rsidP="00316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1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ТОМСКАЯ ОБЛАСТЬ</w:t>
      </w:r>
    </w:p>
    <w:p w:rsidR="0031605B" w:rsidRPr="00E30195" w:rsidRDefault="0031605B" w:rsidP="00316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1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ТОМСКИЙ РАЙОН</w:t>
      </w:r>
    </w:p>
    <w:p w:rsidR="0031605B" w:rsidRPr="00E30195" w:rsidRDefault="0031605B" w:rsidP="003160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01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 ЗОНАЛЬНЕНСКОГО  СЕЛЬСКОГО  ПОСЕЛЕНИЯ</w:t>
      </w:r>
    </w:p>
    <w:p w:rsidR="0031605B" w:rsidRPr="00E30195" w:rsidRDefault="0031605B" w:rsidP="00316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605B" w:rsidRPr="00E30195" w:rsidRDefault="0031605B" w:rsidP="00316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1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</w:t>
      </w:r>
    </w:p>
    <w:p w:rsidR="0031605B" w:rsidRPr="00E30195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05B" w:rsidRPr="006C0642" w:rsidRDefault="0031605B" w:rsidP="00316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п. Зональная Станция</w:t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21.11.2012</w:t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31605B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3-е собрание ΙΙ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Ι-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созыва</w:t>
      </w:r>
    </w:p>
    <w:p w:rsidR="0031605B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Решение №246 от 13.09.2012г.</w:t>
      </w:r>
    </w:p>
    <w:p w:rsidR="0031605B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Положения «О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6C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емельном налоге </w:t>
      </w: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</w:t>
      </w: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«Зональненское сельское поселение»</w:t>
      </w: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1605B" w:rsidRPr="006C0642" w:rsidRDefault="0031605B" w:rsidP="003160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Налоговым кодексом РФ, Федеральным законом от 06.10.2003г. № 131-ФЗ «Об общих принципах местного самоуправления в  Российской Федерации» (ред. от 07.05.2009г.), Уставом муниципального образования «Зональненское сельское поселение</w:t>
      </w:r>
      <w:r w:rsidRPr="00CA54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Совет Зональненского сельского поселения</w:t>
      </w:r>
    </w:p>
    <w:p w:rsidR="0031605B" w:rsidRPr="006C0642" w:rsidRDefault="0031605B" w:rsidP="0031605B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</w:p>
    <w:p w:rsidR="0031605B" w:rsidRPr="006C0642" w:rsidRDefault="0031605B" w:rsidP="0031605B">
      <w:pPr>
        <w:spacing w:after="0"/>
        <w:ind w:firstLine="570"/>
        <w:jc w:val="center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  <w:t>РЕШИЛ:</w:t>
      </w:r>
    </w:p>
    <w:p w:rsidR="0031605B" w:rsidRPr="006C0642" w:rsidRDefault="0031605B" w:rsidP="0031605B">
      <w:pPr>
        <w:spacing w:after="0"/>
        <w:ind w:firstLine="570"/>
        <w:rPr>
          <w:rFonts w:ascii="Times New Roman" w:eastAsia="Times New Roman" w:hAnsi="Times New Roman" w:cs="Times New Roman"/>
          <w:b/>
          <w:spacing w:val="28"/>
          <w:sz w:val="24"/>
          <w:szCs w:val="24"/>
          <w:lang w:eastAsia="ru-RU"/>
        </w:rPr>
      </w:pPr>
    </w:p>
    <w:p w:rsidR="0031605B" w:rsidRPr="006C0642" w:rsidRDefault="0031605B" w:rsidP="0031605B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Внести изменения в Решение Совета Зональненского сельского поселения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246 от 13.09.2012 г.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 Об утверждении Положения «О земельном налоге на территории муниципального образования «Зональненское сельское поселение» </w:t>
      </w:r>
    </w:p>
    <w:p w:rsidR="0031605B" w:rsidRPr="006C0642" w:rsidRDefault="0031605B" w:rsidP="0031605B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Исключить п.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п. 16 п. 6.1. ст. 6  Положения «О земельном налоге на территории муниципального образования «Зональненское сельское поселение»</w:t>
      </w:r>
    </w:p>
    <w:p w:rsidR="0031605B" w:rsidRPr="006C0642" w:rsidRDefault="0031605B" w:rsidP="003160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C0642">
        <w:rPr>
          <w:rFonts w:ascii="Times New Roman" w:hAnsi="Times New Roman" w:cs="Times New Roman"/>
          <w:sz w:val="24"/>
          <w:szCs w:val="24"/>
        </w:rPr>
        <w:t xml:space="preserve">Утвердить изменения в решение Совета Зональненского сельского поселения № 246 от 13.09.2012г. 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«Об утверждении Положения «О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земельном налоге на территории муниципального образования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«Зональненское сельское поселение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31605B" w:rsidRPr="006C0642" w:rsidRDefault="0031605B" w:rsidP="003160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Данное решение вступает в силу со дня его официального опубликования и распространяет свое действие на правоотношения, возникшие с 01.01.2013 года.</w:t>
      </w:r>
    </w:p>
    <w:p w:rsidR="0031605B" w:rsidRPr="006C0642" w:rsidRDefault="0031605B" w:rsidP="003160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Настоящее решение опубликовать в периодическом официальном печатном  издании, предназначенном для опубликования правовых актов органов местного самоуправления и иной официальной информации – «Информационный бюллетень Зональненского сельского поселения». </w:t>
      </w:r>
    </w:p>
    <w:p w:rsidR="0031605B" w:rsidRPr="006C0642" w:rsidRDefault="0031605B" w:rsidP="003160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Направить данное решение Главе Зональненского сельского поселения для подписания и опубликования.</w:t>
      </w:r>
    </w:p>
    <w:p w:rsidR="0031605B" w:rsidRPr="006C0642" w:rsidRDefault="0031605B" w:rsidP="0031605B">
      <w:pPr>
        <w:pStyle w:val="ConsPlusNormal"/>
        <w:widowControl/>
        <w:ind w:firstLine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Председатель Совета 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Глава поселения</w:t>
      </w:r>
    </w:p>
    <w:p w:rsidR="0031605B" w:rsidRPr="006C0642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Зональненско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 сельского поселения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(Глава А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дминистрации)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31605B" w:rsidRPr="00102B35" w:rsidRDefault="0031605B" w:rsidP="0031605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___________________О.П. Полякова</w:t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6C064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__________________А.Т. Гелоев</w:t>
      </w:r>
    </w:p>
    <w:p w:rsidR="0031605B" w:rsidRDefault="0031605B" w:rsidP="0031605B"/>
    <w:p w:rsidR="00D66341" w:rsidRDefault="00D66341"/>
    <w:sectPr w:rsidR="00D6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E6F"/>
    <w:multiLevelType w:val="hybridMultilevel"/>
    <w:tmpl w:val="982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5B"/>
    <w:rsid w:val="0031605B"/>
    <w:rsid w:val="00D6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5B"/>
    <w:pPr>
      <w:ind w:left="720"/>
      <w:contextualSpacing/>
    </w:pPr>
  </w:style>
  <w:style w:type="paragraph" w:customStyle="1" w:styleId="ConsPlusNormal">
    <w:name w:val="ConsPlusNormal"/>
    <w:rsid w:val="00316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5B"/>
    <w:pPr>
      <w:ind w:left="720"/>
      <w:contextualSpacing/>
    </w:pPr>
  </w:style>
  <w:style w:type="paragraph" w:customStyle="1" w:styleId="ConsPlusNormal">
    <w:name w:val="ConsPlusNormal"/>
    <w:rsid w:val="00316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2012-11-22T10:27:00Z</cp:lastPrinted>
  <dcterms:created xsi:type="dcterms:W3CDTF">2012-11-22T10:25:00Z</dcterms:created>
  <dcterms:modified xsi:type="dcterms:W3CDTF">2012-11-22T10:33:00Z</dcterms:modified>
</cp:coreProperties>
</file>