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EEE" w:rsidRPr="0028525B" w:rsidRDefault="00491EEE" w:rsidP="00EF15F9">
      <w:pPr>
        <w:jc w:val="center"/>
        <w:rPr>
          <w:b/>
        </w:rPr>
      </w:pPr>
      <w:r w:rsidRPr="0028525B">
        <w:rPr>
          <w:b/>
        </w:rPr>
        <w:t>ТОМСКАЯ ОБЛАСТЬ</w:t>
      </w:r>
    </w:p>
    <w:p w:rsidR="00491EEE" w:rsidRPr="0028525B" w:rsidRDefault="00491EEE" w:rsidP="00EF15F9">
      <w:pPr>
        <w:jc w:val="center"/>
        <w:rPr>
          <w:b/>
        </w:rPr>
      </w:pPr>
      <w:r w:rsidRPr="0028525B">
        <w:rPr>
          <w:b/>
        </w:rPr>
        <w:t>ТОМСКИЙ РАЙОН</w:t>
      </w:r>
    </w:p>
    <w:p w:rsidR="00491EEE" w:rsidRPr="0028525B" w:rsidRDefault="00491EEE" w:rsidP="00EF15F9">
      <w:pPr>
        <w:jc w:val="center"/>
        <w:rPr>
          <w:b/>
        </w:rPr>
      </w:pPr>
      <w:r w:rsidRPr="0028525B">
        <w:rPr>
          <w:b/>
        </w:rPr>
        <w:t>СОВЕТ  ЗОНАЛЬНЕНСКОГО  СЕЛЬСКОГО  ПОСЕЛЕНИЯ</w:t>
      </w:r>
    </w:p>
    <w:p w:rsidR="00491EEE" w:rsidRPr="0028525B" w:rsidRDefault="00491EEE" w:rsidP="00EF15F9">
      <w:pPr>
        <w:jc w:val="center"/>
        <w:rPr>
          <w:b/>
        </w:rPr>
      </w:pPr>
    </w:p>
    <w:p w:rsidR="00491EEE" w:rsidRPr="0028525B" w:rsidRDefault="00491EEE" w:rsidP="00EF15F9">
      <w:pPr>
        <w:jc w:val="center"/>
        <w:rPr>
          <w:b/>
          <w:u w:val="single"/>
        </w:rPr>
      </w:pPr>
      <w:r w:rsidRPr="0028525B">
        <w:rPr>
          <w:b/>
        </w:rPr>
        <w:t>РЕШЕНИЕ №</w:t>
      </w:r>
      <w:r w:rsidR="005E0F4B">
        <w:rPr>
          <w:b/>
        </w:rPr>
        <w:t xml:space="preserve"> 70</w:t>
      </w:r>
    </w:p>
    <w:p w:rsidR="00491EEE" w:rsidRPr="0028525B" w:rsidRDefault="00491EEE" w:rsidP="00EF15F9">
      <w:pPr>
        <w:jc w:val="center"/>
        <w:rPr>
          <w:b/>
        </w:rPr>
      </w:pPr>
    </w:p>
    <w:p w:rsidR="00491EEE" w:rsidRPr="0028525B" w:rsidRDefault="00491EEE" w:rsidP="00EF15F9">
      <w:pPr>
        <w:jc w:val="center"/>
        <w:rPr>
          <w:b/>
        </w:rPr>
      </w:pPr>
      <w:r w:rsidRPr="0028525B">
        <w:rPr>
          <w:b/>
        </w:rPr>
        <w:t>п. Зональная станция</w:t>
      </w:r>
      <w:r w:rsidRPr="0028525B">
        <w:rPr>
          <w:b/>
        </w:rPr>
        <w:tab/>
      </w:r>
      <w:r w:rsidRPr="0028525B">
        <w:rPr>
          <w:b/>
        </w:rPr>
        <w:tab/>
      </w:r>
      <w:r w:rsidRPr="0028525B">
        <w:rPr>
          <w:b/>
        </w:rPr>
        <w:tab/>
      </w:r>
      <w:r w:rsidRPr="0028525B">
        <w:rPr>
          <w:b/>
        </w:rPr>
        <w:tab/>
      </w:r>
      <w:r w:rsidRPr="0028525B">
        <w:rPr>
          <w:b/>
        </w:rPr>
        <w:tab/>
      </w:r>
      <w:r w:rsidRPr="0028525B">
        <w:rPr>
          <w:b/>
        </w:rPr>
        <w:tab/>
      </w:r>
      <w:r w:rsidR="008228B2">
        <w:rPr>
          <w:b/>
        </w:rPr>
        <w:t xml:space="preserve">   </w:t>
      </w:r>
      <w:r w:rsidR="00CF0FE9">
        <w:rPr>
          <w:b/>
        </w:rPr>
        <w:t xml:space="preserve">         </w:t>
      </w:r>
      <w:r w:rsidR="008228B2">
        <w:rPr>
          <w:b/>
        </w:rPr>
        <w:t xml:space="preserve"> </w:t>
      </w:r>
      <w:r w:rsidRPr="0028525B">
        <w:rPr>
          <w:b/>
        </w:rPr>
        <w:t>«</w:t>
      </w:r>
      <w:r w:rsidR="005E0F4B">
        <w:rPr>
          <w:b/>
        </w:rPr>
        <w:t>10</w:t>
      </w:r>
      <w:r w:rsidR="00310C19" w:rsidRPr="0028525B">
        <w:rPr>
          <w:b/>
        </w:rPr>
        <w:t xml:space="preserve">» </w:t>
      </w:r>
      <w:r w:rsidR="005E0F4B">
        <w:rPr>
          <w:b/>
        </w:rPr>
        <w:t>дека</w:t>
      </w:r>
      <w:r w:rsidR="00310C19" w:rsidRPr="0028525B">
        <w:rPr>
          <w:b/>
        </w:rPr>
        <w:t>бря</w:t>
      </w:r>
      <w:r w:rsidRPr="0028525B">
        <w:rPr>
          <w:b/>
        </w:rPr>
        <w:t xml:space="preserve"> 2015 г.</w:t>
      </w:r>
    </w:p>
    <w:p w:rsidR="00491EEE" w:rsidRPr="0028525B" w:rsidRDefault="00CC1F14" w:rsidP="00EF15F9">
      <w:pPr>
        <w:jc w:val="right"/>
        <w:rPr>
          <w:b/>
        </w:rPr>
      </w:pPr>
      <w:r w:rsidRPr="0028525B">
        <w:rPr>
          <w:b/>
        </w:rPr>
        <w:t>1</w:t>
      </w:r>
      <w:r w:rsidR="005E0F4B">
        <w:rPr>
          <w:b/>
        </w:rPr>
        <w:t>7</w:t>
      </w:r>
      <w:r w:rsidR="00491EEE" w:rsidRPr="0028525B">
        <w:rPr>
          <w:b/>
        </w:rPr>
        <w:t>-е очередное</w:t>
      </w:r>
      <w:r w:rsidR="005E0F4B">
        <w:rPr>
          <w:b/>
        </w:rPr>
        <w:t xml:space="preserve"> </w:t>
      </w:r>
      <w:r w:rsidR="00491EEE" w:rsidRPr="0028525B">
        <w:rPr>
          <w:b/>
        </w:rPr>
        <w:t>собрание</w:t>
      </w:r>
    </w:p>
    <w:p w:rsidR="0028525B" w:rsidRDefault="00491EEE" w:rsidP="00EF15F9">
      <w:pPr>
        <w:jc w:val="right"/>
        <w:rPr>
          <w:b/>
        </w:rPr>
      </w:pPr>
      <w:r w:rsidRPr="0028525B">
        <w:rPr>
          <w:b/>
          <w:lang w:val="en-US"/>
        </w:rPr>
        <w:t>IV</w:t>
      </w:r>
      <w:r w:rsidRPr="0028525B">
        <w:rPr>
          <w:b/>
        </w:rPr>
        <w:t xml:space="preserve"> -ого созыва</w:t>
      </w:r>
    </w:p>
    <w:p w:rsidR="00552363" w:rsidRDefault="00491EEE" w:rsidP="00EF15F9">
      <w:pPr>
        <w:pStyle w:val="a7"/>
        <w:ind w:left="0"/>
      </w:pPr>
      <w:r w:rsidRPr="00D062D2">
        <w:t xml:space="preserve">О </w:t>
      </w:r>
      <w:r w:rsidR="005E0F4B">
        <w:t>внесении</w:t>
      </w:r>
      <w:r w:rsidR="00310C19">
        <w:t xml:space="preserve"> изменени</w:t>
      </w:r>
      <w:r w:rsidR="00EB51E2">
        <w:t>й</w:t>
      </w:r>
      <w:r w:rsidR="005E0F4B">
        <w:t xml:space="preserve"> </w:t>
      </w:r>
      <w:proofErr w:type="gramStart"/>
      <w:r w:rsidR="00310C19">
        <w:t>в</w:t>
      </w:r>
      <w:proofErr w:type="gramEnd"/>
    </w:p>
    <w:p w:rsidR="00051EF9" w:rsidRDefault="00310C19" w:rsidP="00EF15F9">
      <w:pPr>
        <w:pStyle w:val="a7"/>
        <w:ind w:left="0"/>
      </w:pPr>
      <w:r>
        <w:t xml:space="preserve">Правила Землепользования и Застройки </w:t>
      </w:r>
    </w:p>
    <w:p w:rsidR="00310C19" w:rsidRDefault="00310C19" w:rsidP="00EF15F9">
      <w:pPr>
        <w:pStyle w:val="a7"/>
        <w:ind w:left="0"/>
      </w:pPr>
      <w:r>
        <w:t xml:space="preserve">муниципального образования </w:t>
      </w:r>
    </w:p>
    <w:p w:rsidR="00491EEE" w:rsidRPr="00D062D2" w:rsidRDefault="00310C19" w:rsidP="00EF15F9">
      <w:pPr>
        <w:pStyle w:val="a7"/>
        <w:ind w:left="0"/>
      </w:pPr>
      <w:r>
        <w:t>«Зональненское сельское поселение»</w:t>
      </w:r>
    </w:p>
    <w:p w:rsidR="00EF15F9" w:rsidRDefault="00EF15F9" w:rsidP="00EF15F9">
      <w:pPr>
        <w:rPr>
          <w:bCs/>
        </w:rPr>
      </w:pPr>
    </w:p>
    <w:p w:rsidR="00310C19" w:rsidRPr="00D062D2" w:rsidRDefault="00310C19" w:rsidP="00491EEE">
      <w:pPr>
        <w:ind w:hanging="644"/>
        <w:rPr>
          <w:bCs/>
        </w:rPr>
      </w:pPr>
    </w:p>
    <w:p w:rsidR="00A53757" w:rsidRPr="00EF15F9" w:rsidRDefault="00552363" w:rsidP="00CF0FE9">
      <w:pPr>
        <w:pStyle w:val="af"/>
        <w:spacing w:line="276" w:lineRule="auto"/>
        <w:ind w:firstLine="567"/>
        <w:jc w:val="both"/>
      </w:pPr>
      <w:proofErr w:type="gramStart"/>
      <w:r w:rsidRPr="00965EEE">
        <w:rPr>
          <w:rFonts w:ascii="Times New Roman" w:hAnsi="Times New Roman"/>
          <w:szCs w:val="24"/>
        </w:rPr>
        <w:t>В соответствии с пунктом 20 статьи 34 Фе</w:t>
      </w:r>
      <w:r w:rsidR="005E0F4B">
        <w:rPr>
          <w:rFonts w:ascii="Times New Roman" w:hAnsi="Times New Roman"/>
          <w:szCs w:val="24"/>
        </w:rPr>
        <w:t>дерального закона от 23.06.2014</w:t>
      </w:r>
      <w:r w:rsidRPr="00965EEE">
        <w:rPr>
          <w:rFonts w:ascii="Times New Roman" w:hAnsi="Times New Roman"/>
          <w:szCs w:val="24"/>
        </w:rPr>
        <w:t>г. № 171-ФЗ «О внесении изменений в Земельный кодекс Российской Федерации и отдельные законодательные акты Российской Федерации»</w:t>
      </w:r>
      <w:r>
        <w:rPr>
          <w:szCs w:val="24"/>
        </w:rPr>
        <w:t>,</w:t>
      </w:r>
      <w:r w:rsidR="002E6411" w:rsidRPr="00051EF9">
        <w:t xml:space="preserve"> ст</w:t>
      </w:r>
      <w:r w:rsidR="00D262A6" w:rsidRPr="00051EF9">
        <w:t>.</w:t>
      </w:r>
      <w:r w:rsidR="002E6411" w:rsidRPr="00051EF9">
        <w:t xml:space="preserve"> 42, 45 Градостроительного кодекса РФ,</w:t>
      </w:r>
      <w:r w:rsidR="00662D1D" w:rsidRPr="00051EF9">
        <w:t xml:space="preserve">  Федеральным</w:t>
      </w:r>
      <w:r w:rsidR="005E0F4B">
        <w:t xml:space="preserve"> законом от 06 октября 2003</w:t>
      </w:r>
      <w:r w:rsidR="00310C19" w:rsidRPr="00051EF9">
        <w:t>г.</w:t>
      </w:r>
      <w:r w:rsidR="00662D1D" w:rsidRPr="00051EF9">
        <w:t xml:space="preserve"> № 131 –ФЗ «Об общих принципах организации местного самоупр</w:t>
      </w:r>
      <w:r w:rsidR="00C94CE6">
        <w:t>авления в Российской Федерации, на основании заключения</w:t>
      </w:r>
      <w:r w:rsidR="005E0F4B">
        <w:t xml:space="preserve"> организатора публичных слушаний от 28.11.2015г. и</w:t>
      </w:r>
      <w:proofErr w:type="gramEnd"/>
      <w:r w:rsidR="005E0F4B">
        <w:t xml:space="preserve"> </w:t>
      </w:r>
      <w:proofErr w:type="gramStart"/>
      <w:r w:rsidR="005E0F4B">
        <w:t>протокола</w:t>
      </w:r>
      <w:proofErr w:type="gramEnd"/>
      <w:r w:rsidR="005E0F4B">
        <w:t xml:space="preserve"> публичных слушаний от 28.11.2015г.</w:t>
      </w:r>
      <w:r w:rsidR="001C3045">
        <w:t>,</w:t>
      </w:r>
    </w:p>
    <w:p w:rsidR="00491EEE" w:rsidRPr="00D60E05" w:rsidRDefault="00491EEE" w:rsidP="00491EEE">
      <w:pPr>
        <w:rPr>
          <w:bCs/>
        </w:rPr>
      </w:pPr>
    </w:p>
    <w:p w:rsidR="00D262A6" w:rsidRPr="00D262A6" w:rsidRDefault="00D262A6" w:rsidP="00D262A6">
      <w:pPr>
        <w:ind w:firstLine="708"/>
        <w:jc w:val="center"/>
        <w:rPr>
          <w:b/>
        </w:rPr>
      </w:pPr>
      <w:r w:rsidRPr="00D262A6">
        <w:rPr>
          <w:b/>
        </w:rPr>
        <w:t>СОВЕТ ЗОНАЛЬНЕНСКОГО СЕЛЬСКОГО ПОСЕЛЕНИЯ РЕШИЛ:</w:t>
      </w:r>
    </w:p>
    <w:p w:rsidR="00491EEE" w:rsidRPr="00D262A6" w:rsidRDefault="00491EEE" w:rsidP="00491EEE">
      <w:pPr>
        <w:rPr>
          <w:b/>
          <w:spacing w:val="28"/>
        </w:rPr>
      </w:pPr>
    </w:p>
    <w:p w:rsidR="005E0F4B" w:rsidRDefault="005E0F4B" w:rsidP="00CF0FE9">
      <w:pPr>
        <w:pStyle w:val="af"/>
        <w:numPr>
          <w:ilvl w:val="0"/>
          <w:numId w:val="10"/>
        </w:numPr>
        <w:tabs>
          <w:tab w:val="left" w:pos="709"/>
        </w:tabs>
        <w:spacing w:line="276" w:lineRule="auto"/>
        <w:ind w:left="0" w:firstLine="284"/>
        <w:jc w:val="both"/>
      </w:pPr>
      <w:r>
        <w:t>В</w:t>
      </w:r>
      <w:r w:rsidR="00EB51E2">
        <w:t>нес</w:t>
      </w:r>
      <w:r>
        <w:t>ти</w:t>
      </w:r>
      <w:r w:rsidR="00EB51E2">
        <w:t xml:space="preserve"> изменени</w:t>
      </w:r>
      <w:r>
        <w:t>я</w:t>
      </w:r>
      <w:r w:rsidR="00552363">
        <w:t xml:space="preserve"> в</w:t>
      </w:r>
      <w:r w:rsidR="00EB51E2">
        <w:t xml:space="preserve"> Правила Землепользования и Застройки муниципального образования «Зональненское сельское поселение» в части </w:t>
      </w:r>
      <w:r w:rsidR="00552363">
        <w:t xml:space="preserve">установления предельных (максимальных) размеров земельных участков </w:t>
      </w:r>
      <w:r w:rsidR="006557ED">
        <w:t xml:space="preserve">в границах территориальных зон </w:t>
      </w:r>
      <w:r w:rsidR="006557ED" w:rsidRPr="005E0F4B">
        <w:rPr>
          <w:rFonts w:ascii="Times New Roman" w:hAnsi="Times New Roman"/>
          <w:szCs w:val="24"/>
        </w:rPr>
        <w:t>Ж-1, Ж-1-1, Ж-2</w:t>
      </w:r>
      <w:r w:rsidR="006557ED">
        <w:t xml:space="preserve"> согласно Приложению к Настоящему решению</w:t>
      </w:r>
      <w:r>
        <w:t>.</w:t>
      </w:r>
      <w:r w:rsidR="006557ED">
        <w:t xml:space="preserve"> </w:t>
      </w:r>
    </w:p>
    <w:p w:rsidR="006557ED" w:rsidRDefault="00D70FA5" w:rsidP="00CF0FE9">
      <w:pPr>
        <w:pStyle w:val="af"/>
        <w:numPr>
          <w:ilvl w:val="0"/>
          <w:numId w:val="10"/>
        </w:numPr>
        <w:tabs>
          <w:tab w:val="left" w:pos="709"/>
        </w:tabs>
        <w:spacing w:line="276" w:lineRule="auto"/>
        <w:ind w:left="0" w:firstLine="284"/>
        <w:jc w:val="both"/>
      </w:pPr>
      <w:r>
        <w:t>Настоящее Р</w:t>
      </w:r>
      <w:r w:rsidR="006557ED" w:rsidRPr="001D05D1">
        <w:t xml:space="preserve">ешение направить Главе поселения (Главе Администрации) для подписания,  </w:t>
      </w:r>
      <w:r w:rsidR="006557ED" w:rsidRPr="007D57B5">
        <w:t>опубликова</w:t>
      </w:r>
      <w:r w:rsidR="006557ED">
        <w:t xml:space="preserve">ния </w:t>
      </w:r>
      <w:r w:rsidR="006557ED" w:rsidRPr="007D57B5">
        <w:t>в периодическом официальном печатном издании органов местного самоуправления Зональненского сельского поселения «Информационный бюллетень Зональненского сельского поселения» и на официальном сайте Администрации Зональненского сель</w:t>
      </w:r>
      <w:r w:rsidR="006557ED">
        <w:t xml:space="preserve">ского поселения в сети </w:t>
      </w:r>
      <w:r w:rsidR="00F57092">
        <w:t>«</w:t>
      </w:r>
      <w:r w:rsidR="006557ED">
        <w:t>Интернет</w:t>
      </w:r>
      <w:r w:rsidR="00F57092">
        <w:t xml:space="preserve">» </w:t>
      </w:r>
      <w:r w:rsidR="00F57092" w:rsidRPr="00F57092">
        <w:rPr>
          <w:szCs w:val="24"/>
        </w:rPr>
        <w:t xml:space="preserve">(адрес сайта </w:t>
      </w:r>
      <w:hyperlink r:id="rId6" w:history="1">
        <w:r w:rsidR="00F57092" w:rsidRPr="00F57092">
          <w:rPr>
            <w:rStyle w:val="a8"/>
            <w:rFonts w:asciiTheme="minorHAnsi" w:hAnsiTheme="minorHAnsi"/>
            <w:szCs w:val="24"/>
          </w:rPr>
          <w:t>http://www.admzsp.ru</w:t>
        </w:r>
      </w:hyperlink>
      <w:r w:rsidR="00F57092" w:rsidRPr="00F57092">
        <w:rPr>
          <w:szCs w:val="24"/>
        </w:rPr>
        <w:t>)</w:t>
      </w:r>
      <w:r w:rsidR="006557ED">
        <w:t>.</w:t>
      </w:r>
    </w:p>
    <w:p w:rsidR="00EF15F9" w:rsidRDefault="00EF15F9" w:rsidP="00CF0FE9">
      <w:pPr>
        <w:pStyle w:val="af"/>
        <w:tabs>
          <w:tab w:val="left" w:pos="709"/>
        </w:tabs>
        <w:spacing w:line="276" w:lineRule="auto"/>
        <w:ind w:left="284"/>
        <w:jc w:val="both"/>
      </w:pPr>
    </w:p>
    <w:p w:rsidR="00CF0FE9" w:rsidRDefault="00CF0FE9" w:rsidP="00CF0FE9">
      <w:pPr>
        <w:pStyle w:val="af"/>
        <w:tabs>
          <w:tab w:val="left" w:pos="709"/>
        </w:tabs>
        <w:spacing w:line="276" w:lineRule="auto"/>
        <w:ind w:left="284"/>
        <w:jc w:val="both"/>
      </w:pPr>
    </w:p>
    <w:p w:rsidR="00C94CE6" w:rsidRDefault="00C94CE6" w:rsidP="00CF0FE9">
      <w:pPr>
        <w:pStyle w:val="af"/>
        <w:tabs>
          <w:tab w:val="left" w:pos="709"/>
        </w:tabs>
        <w:spacing w:line="276" w:lineRule="auto"/>
        <w:ind w:left="284"/>
        <w:jc w:val="both"/>
      </w:pPr>
    </w:p>
    <w:p w:rsidR="00C94CE6" w:rsidRDefault="00C94CE6" w:rsidP="00CF0FE9">
      <w:pPr>
        <w:pStyle w:val="af"/>
        <w:tabs>
          <w:tab w:val="left" w:pos="709"/>
        </w:tabs>
        <w:spacing w:line="276" w:lineRule="auto"/>
        <w:ind w:left="284"/>
        <w:jc w:val="both"/>
      </w:pPr>
    </w:p>
    <w:p w:rsidR="00C94CE6" w:rsidRPr="00EF15F9" w:rsidRDefault="00C94CE6" w:rsidP="00CF0FE9">
      <w:pPr>
        <w:pStyle w:val="af"/>
        <w:tabs>
          <w:tab w:val="left" w:pos="709"/>
        </w:tabs>
        <w:spacing w:line="276" w:lineRule="auto"/>
        <w:ind w:left="284"/>
        <w:jc w:val="both"/>
      </w:pPr>
    </w:p>
    <w:p w:rsidR="00491EEE" w:rsidRPr="00D60E05" w:rsidRDefault="00491EEE" w:rsidP="00491EEE">
      <w:r w:rsidRPr="00D60E05">
        <w:t>Председатель Совета Зональненского</w:t>
      </w:r>
      <w:r w:rsidRPr="00D60E05">
        <w:tab/>
      </w:r>
      <w:r w:rsidRPr="00D60E05">
        <w:tab/>
      </w:r>
      <w:r w:rsidRPr="00D60E05">
        <w:tab/>
      </w:r>
    </w:p>
    <w:p w:rsidR="00491EEE" w:rsidRPr="00D60E05" w:rsidRDefault="00491EEE" w:rsidP="00491EEE">
      <w:r w:rsidRPr="00D60E05">
        <w:t xml:space="preserve">сельского поселения                                                    </w:t>
      </w:r>
      <w:r w:rsidR="00E66129">
        <w:tab/>
      </w:r>
      <w:r w:rsidR="00E66129">
        <w:tab/>
      </w:r>
      <w:r w:rsidR="00E66129">
        <w:tab/>
      </w:r>
      <w:r w:rsidR="00E66129">
        <w:tab/>
      </w:r>
      <w:r w:rsidRPr="00D60E05">
        <w:t>Е.С. Королев</w:t>
      </w:r>
      <w:r w:rsidRPr="00D60E05">
        <w:tab/>
      </w:r>
    </w:p>
    <w:p w:rsidR="00491EEE" w:rsidRPr="00D60E05" w:rsidRDefault="00491EEE" w:rsidP="00491EEE"/>
    <w:p w:rsidR="00491EEE" w:rsidRPr="00D60E05" w:rsidRDefault="00491EEE" w:rsidP="00491EEE">
      <w:r w:rsidRPr="00D60E05">
        <w:t xml:space="preserve"> Глава поселения            </w:t>
      </w:r>
    </w:p>
    <w:p w:rsidR="00B94BD2" w:rsidRDefault="00491EEE" w:rsidP="00EF15F9">
      <w:r w:rsidRPr="00D60E05">
        <w:t xml:space="preserve"> (Глава Администрации)                                        </w:t>
      </w:r>
      <w:r w:rsidR="00E66129">
        <w:tab/>
      </w:r>
      <w:r w:rsidR="00E66129">
        <w:tab/>
      </w:r>
      <w:r w:rsidR="00E66129">
        <w:tab/>
      </w:r>
      <w:r w:rsidR="00E66129">
        <w:tab/>
      </w:r>
      <w:r w:rsidR="00E66129">
        <w:tab/>
      </w:r>
      <w:r w:rsidR="00EF15F9">
        <w:t>Е.В. Гусев</w:t>
      </w:r>
    </w:p>
    <w:p w:rsidR="00F57092" w:rsidRDefault="00F57092" w:rsidP="00EF15F9"/>
    <w:p w:rsidR="00F57092" w:rsidRDefault="00F57092" w:rsidP="00EF15F9">
      <w:pPr>
        <w:sectPr w:rsidR="00F57092" w:rsidSect="005001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57ED" w:rsidRDefault="006557ED" w:rsidP="006557ED">
      <w:pPr>
        <w:jc w:val="right"/>
      </w:pPr>
      <w:r>
        <w:lastRenderedPageBreak/>
        <w:t>П</w:t>
      </w:r>
      <w:bookmarkStart w:id="0" w:name="_GoBack"/>
      <w:bookmarkEnd w:id="0"/>
      <w:r>
        <w:t>риложение</w:t>
      </w:r>
    </w:p>
    <w:p w:rsidR="006557ED" w:rsidRDefault="006557ED" w:rsidP="006557ED">
      <w:pPr>
        <w:jc w:val="right"/>
      </w:pPr>
      <w:r>
        <w:t xml:space="preserve"> к решению Совета </w:t>
      </w:r>
    </w:p>
    <w:p w:rsidR="006557ED" w:rsidRDefault="006557ED" w:rsidP="006557ED">
      <w:pPr>
        <w:jc w:val="right"/>
      </w:pPr>
      <w:r>
        <w:t xml:space="preserve">от </w:t>
      </w:r>
      <w:r w:rsidR="00C94CE6">
        <w:t>10 дека</w:t>
      </w:r>
      <w:r>
        <w:t xml:space="preserve">бря 2015г. № </w:t>
      </w:r>
      <w:r w:rsidR="00C94CE6">
        <w:t>70</w:t>
      </w:r>
    </w:p>
    <w:p w:rsidR="006557ED" w:rsidRDefault="006557ED" w:rsidP="00DD5489"/>
    <w:p w:rsidR="006557ED" w:rsidRDefault="006557ED" w:rsidP="00C94CE6">
      <w:pPr>
        <w:jc w:val="center"/>
      </w:pPr>
    </w:p>
    <w:p w:rsidR="00CF0FE9" w:rsidRPr="0044640E" w:rsidRDefault="00C94CE6" w:rsidP="00C94CE6">
      <w:pPr>
        <w:spacing w:line="276" w:lineRule="auto"/>
        <w:ind w:left="-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Внесение</w:t>
      </w:r>
      <w:r w:rsidR="00CF0FE9" w:rsidRPr="0044640E">
        <w:rPr>
          <w:rFonts w:ascii="Times New Roman" w:hAnsi="Times New Roman"/>
          <w:b/>
        </w:rPr>
        <w:t xml:space="preserve"> изменений в действу</w:t>
      </w:r>
      <w:r w:rsidR="00CF0FE9">
        <w:rPr>
          <w:rFonts w:ascii="Times New Roman" w:hAnsi="Times New Roman"/>
          <w:b/>
        </w:rPr>
        <w:t xml:space="preserve">ющие Правила землепользования и </w:t>
      </w:r>
      <w:r w:rsidR="00CF0FE9" w:rsidRPr="0044640E">
        <w:rPr>
          <w:rFonts w:ascii="Times New Roman" w:hAnsi="Times New Roman"/>
          <w:b/>
        </w:rPr>
        <w:t xml:space="preserve">застройки муниципального образования «Зональненского сельского поселения», </w:t>
      </w:r>
      <w:r w:rsidR="00CF0FE9">
        <w:rPr>
          <w:rFonts w:ascii="Times New Roman" w:hAnsi="Times New Roman"/>
          <w:b/>
        </w:rPr>
        <w:t>(</w:t>
      </w:r>
      <w:r w:rsidR="00CF0FE9" w:rsidRPr="0044640E">
        <w:rPr>
          <w:rFonts w:ascii="Times New Roman" w:hAnsi="Times New Roman"/>
          <w:b/>
        </w:rPr>
        <w:t>утверждено решением Совета Зональненского сельского поселения от 10.06.2015 № 43</w:t>
      </w:r>
      <w:r w:rsidR="00CF0FE9">
        <w:rPr>
          <w:rFonts w:ascii="Times New Roman" w:hAnsi="Times New Roman"/>
          <w:b/>
        </w:rPr>
        <w:t>)</w:t>
      </w:r>
    </w:p>
    <w:p w:rsidR="00CF0FE9" w:rsidRDefault="00CF0FE9" w:rsidP="00CF0FE9">
      <w:pPr>
        <w:jc w:val="center"/>
        <w:rPr>
          <w:rFonts w:ascii="Times New Roman" w:hAnsi="Times New Roman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36"/>
        <w:gridCol w:w="2731"/>
        <w:gridCol w:w="2101"/>
        <w:gridCol w:w="2231"/>
        <w:gridCol w:w="2213"/>
      </w:tblGrid>
      <w:tr w:rsidR="00CF0FE9" w:rsidRPr="0044640E" w:rsidTr="005E0F4B">
        <w:tc>
          <w:tcPr>
            <w:tcW w:w="436" w:type="dxa"/>
          </w:tcPr>
          <w:p w:rsidR="00CF0FE9" w:rsidRPr="0044640E" w:rsidRDefault="00CF0FE9" w:rsidP="005E0F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640E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791" w:type="dxa"/>
            <w:tcBorders>
              <w:right w:val="single" w:sz="4" w:space="0" w:color="auto"/>
            </w:tcBorders>
          </w:tcPr>
          <w:p w:rsidR="00CF0FE9" w:rsidRPr="0044640E" w:rsidRDefault="00CF0FE9" w:rsidP="005E0F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640E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и реквизиты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F0FE9" w:rsidRPr="0044640E" w:rsidRDefault="00CF0FE9" w:rsidP="005E0F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640E">
              <w:rPr>
                <w:rFonts w:ascii="Times New Roman" w:hAnsi="Times New Roman"/>
                <w:b/>
                <w:i/>
                <w:sz w:val="24"/>
                <w:szCs w:val="24"/>
              </w:rPr>
              <w:t>Действующая редакция нормы</w:t>
            </w:r>
          </w:p>
        </w:tc>
        <w:tc>
          <w:tcPr>
            <w:tcW w:w="2268" w:type="dxa"/>
          </w:tcPr>
          <w:p w:rsidR="00CF0FE9" w:rsidRPr="0044640E" w:rsidRDefault="00CF0FE9" w:rsidP="005E0F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640E">
              <w:rPr>
                <w:rFonts w:ascii="Times New Roman" w:hAnsi="Times New Roman"/>
                <w:b/>
                <w:i/>
                <w:sz w:val="24"/>
                <w:szCs w:val="24"/>
              </w:rPr>
              <w:t>Предлагаемая редакция нормы</w:t>
            </w:r>
          </w:p>
        </w:tc>
        <w:tc>
          <w:tcPr>
            <w:tcW w:w="2233" w:type="dxa"/>
          </w:tcPr>
          <w:p w:rsidR="00CF0FE9" w:rsidRPr="0044640E" w:rsidRDefault="00CF0FE9" w:rsidP="005E0F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640E">
              <w:rPr>
                <w:rFonts w:ascii="Times New Roman" w:hAnsi="Times New Roman"/>
                <w:b/>
                <w:i/>
                <w:sz w:val="24"/>
                <w:szCs w:val="24"/>
              </w:rPr>
              <w:t>Примечание</w:t>
            </w:r>
          </w:p>
        </w:tc>
      </w:tr>
      <w:tr w:rsidR="00CF0FE9" w:rsidTr="005E0F4B">
        <w:tc>
          <w:tcPr>
            <w:tcW w:w="436" w:type="dxa"/>
          </w:tcPr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91" w:type="dxa"/>
            <w:tcBorders>
              <w:right w:val="single" w:sz="4" w:space="0" w:color="auto"/>
            </w:tcBorders>
          </w:tcPr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Статья 67 Градостроительные регламенты. Зона застройки индивидуальными жилыми домами (коттеджами) (Ж-1)</w:t>
            </w:r>
          </w:p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Часть 3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границах территориальной зоны Ж-1: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Площадь земельного участка:</w:t>
            </w:r>
          </w:p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 xml:space="preserve">минимальная 1000 </w:t>
            </w:r>
            <w:proofErr w:type="spellStart"/>
            <w:r w:rsidRPr="00CF0FE9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F0F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максимальная не регламентируется</w:t>
            </w:r>
          </w:p>
        </w:tc>
        <w:tc>
          <w:tcPr>
            <w:tcW w:w="2268" w:type="dxa"/>
          </w:tcPr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Площадь земельного участка:</w:t>
            </w:r>
          </w:p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 xml:space="preserve">минимальная 1000 </w:t>
            </w:r>
            <w:proofErr w:type="spellStart"/>
            <w:r w:rsidRPr="00CF0FE9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F0F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 xml:space="preserve">максимальная 1500 </w:t>
            </w:r>
            <w:proofErr w:type="spellStart"/>
            <w:r w:rsidRPr="00CF0FE9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F0F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233" w:type="dxa"/>
            <w:vMerge w:val="restart"/>
          </w:tcPr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В соответствии с пунктом 20 статьи 34 Федерального закона от 23.06.2014 г. № 171-Ф</w:t>
            </w:r>
          </w:p>
          <w:p w:rsidR="00CF0FE9" w:rsidRDefault="00CF0FE9" w:rsidP="005E0F4B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F0FE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CF0FE9">
              <w:rPr>
                <w:rFonts w:ascii="Times New Roman" w:hAnsi="Times New Roman"/>
                <w:sz w:val="20"/>
                <w:szCs w:val="20"/>
              </w:rPr>
              <w:t xml:space="preserve"> «О внесении изменений в Земельный кодекс Российской Федерации и отдельные законодательные акты Российской Федерации» до утверждения в установленном Градостроительным кодексам Российской Федерации порядок правил землепользования и застройки для целей образования и предоставления земельных участков, находящихся в государственной или муниципальной собственности, применяются установленные до дня вступления в силу настоящего Федерального закона в соответствии со статьей 33 Земельный кодекс Российской Федерации предельные (максимальные и минимальные) размеры земельных участков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CF0FE9" w:rsidTr="005E0F4B">
        <w:tc>
          <w:tcPr>
            <w:tcW w:w="436" w:type="dxa"/>
          </w:tcPr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91" w:type="dxa"/>
            <w:tcBorders>
              <w:right w:val="single" w:sz="4" w:space="0" w:color="auto"/>
            </w:tcBorders>
          </w:tcPr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Статья 68 Градостроительные регламенты. Зона застройки малоэтажными жилыми домами (личное подсобное хозяйство) (Ж-1-1)</w:t>
            </w:r>
          </w:p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Часть 4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границах территориальной зоны Ж-1-1: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Площадь земельного участка:</w:t>
            </w:r>
          </w:p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 xml:space="preserve">минимальная 500 </w:t>
            </w:r>
            <w:proofErr w:type="spellStart"/>
            <w:r w:rsidRPr="00CF0FE9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F0F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максимальная не регламентируется</w:t>
            </w:r>
          </w:p>
        </w:tc>
        <w:tc>
          <w:tcPr>
            <w:tcW w:w="2268" w:type="dxa"/>
          </w:tcPr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Площадь земельного участка:</w:t>
            </w:r>
          </w:p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 xml:space="preserve">минимальная 500 </w:t>
            </w:r>
            <w:proofErr w:type="spellStart"/>
            <w:r w:rsidRPr="00CF0FE9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F0F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 xml:space="preserve">максимальная 1500 </w:t>
            </w:r>
            <w:proofErr w:type="spellStart"/>
            <w:r w:rsidRPr="00CF0FE9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F0F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233" w:type="dxa"/>
            <w:vMerge/>
          </w:tcPr>
          <w:p w:rsidR="00CF0FE9" w:rsidRDefault="00CF0FE9" w:rsidP="005E0F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FE9" w:rsidTr="005E0F4B">
        <w:trPr>
          <w:trHeight w:val="1466"/>
        </w:trPr>
        <w:tc>
          <w:tcPr>
            <w:tcW w:w="436" w:type="dxa"/>
          </w:tcPr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91" w:type="dxa"/>
            <w:tcBorders>
              <w:right w:val="single" w:sz="4" w:space="0" w:color="auto"/>
            </w:tcBorders>
          </w:tcPr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Статья 69 Градостроительные регламенты. Зона застройки жилыми домами смешанного типа (Ж-2)</w:t>
            </w:r>
          </w:p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Часть 5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границах территориальной зоны Ж-2: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Площадь земельного участка:</w:t>
            </w:r>
          </w:p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 xml:space="preserve">минимальная 300 </w:t>
            </w:r>
            <w:proofErr w:type="spellStart"/>
            <w:r w:rsidRPr="00CF0FE9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F0F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максимальная не регламентируется</w:t>
            </w:r>
          </w:p>
        </w:tc>
        <w:tc>
          <w:tcPr>
            <w:tcW w:w="2268" w:type="dxa"/>
          </w:tcPr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Площадь земельного участка:</w:t>
            </w:r>
          </w:p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 xml:space="preserve">минимальная 300 </w:t>
            </w:r>
            <w:proofErr w:type="spellStart"/>
            <w:r w:rsidRPr="00CF0FE9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F0F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CF0FE9" w:rsidRPr="00CF0FE9" w:rsidRDefault="00CF0FE9" w:rsidP="005E0F4B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 xml:space="preserve">максимальная 1500 </w:t>
            </w:r>
            <w:proofErr w:type="spellStart"/>
            <w:r w:rsidRPr="00CF0FE9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F0F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233" w:type="dxa"/>
            <w:vMerge/>
          </w:tcPr>
          <w:p w:rsidR="00CF0FE9" w:rsidRDefault="00CF0FE9" w:rsidP="005E0F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F0FE9" w:rsidRDefault="00CF0FE9" w:rsidP="00DD5489"/>
    <w:p w:rsidR="00CF0FE9" w:rsidRDefault="00CF0FE9" w:rsidP="00DD5489"/>
    <w:p w:rsidR="00B94BD2" w:rsidRPr="0044640E" w:rsidRDefault="00956C49" w:rsidP="00CF0FE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«О внесении изменений Правила </w:t>
      </w:r>
      <w:r w:rsidRPr="00956C49">
        <w:rPr>
          <w:rStyle w:val="af0"/>
          <w:i w:val="0"/>
        </w:rPr>
        <w:t>землепользования и застройки муниципального образования «Зональненского сельского поселения»</w:t>
      </w:r>
      <w:r w:rsidR="00EF15F9">
        <w:rPr>
          <w:rFonts w:ascii="Times New Roman" w:hAnsi="Times New Roman"/>
          <w:b/>
        </w:rPr>
        <w:t xml:space="preserve"> в части</w:t>
      </w:r>
    </w:p>
    <w:p w:rsidR="00B94BD2" w:rsidRPr="0044640E" w:rsidRDefault="00EF15F9" w:rsidP="00CF0FE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B94BD2" w:rsidRPr="0044640E">
        <w:rPr>
          <w:rFonts w:ascii="Times New Roman" w:hAnsi="Times New Roman"/>
          <w:b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границах территориальных зон Ж-1, Ж-1-1, Ж-2»</w:t>
      </w:r>
    </w:p>
    <w:p w:rsidR="00B94BD2" w:rsidRDefault="00B94BD2" w:rsidP="00CF0FE9">
      <w:pPr>
        <w:spacing w:line="276" w:lineRule="auto"/>
        <w:jc w:val="center"/>
        <w:rPr>
          <w:b/>
        </w:rPr>
      </w:pPr>
    </w:p>
    <w:p w:rsidR="00B94BD2" w:rsidRPr="0044640E" w:rsidRDefault="00B94BD2" w:rsidP="00CF0FE9">
      <w:pPr>
        <w:spacing w:line="276" w:lineRule="auto"/>
        <w:jc w:val="center"/>
        <w:rPr>
          <w:rFonts w:ascii="Times New Roman" w:hAnsi="Times New Roman"/>
          <w:b/>
        </w:rPr>
      </w:pPr>
    </w:p>
    <w:p w:rsidR="00B94BD2" w:rsidRPr="00597205" w:rsidRDefault="00597205" w:rsidP="00CF0FE9">
      <w:pPr>
        <w:pStyle w:val="a7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Style w:val="af0"/>
          <w:b w:val="0"/>
          <w:i w:val="0"/>
        </w:rPr>
      </w:pPr>
      <w:r>
        <w:rPr>
          <w:rStyle w:val="af0"/>
          <w:b w:val="0"/>
          <w:i w:val="0"/>
        </w:rPr>
        <w:t>Внести в статью 67 Правил</w:t>
      </w:r>
      <w:r w:rsidR="00B94BD2" w:rsidRPr="00597205">
        <w:rPr>
          <w:rStyle w:val="af0"/>
          <w:b w:val="0"/>
          <w:i w:val="0"/>
        </w:rPr>
        <w:t xml:space="preserve"> землепользования и застройки муниципального образования «Зональненского сельского поселения» (утверждено решением Совета Зональненского сельского поселения от 10.06.2015 № 43) следующие изменения и дополнения:</w:t>
      </w:r>
    </w:p>
    <w:p w:rsidR="00B94BD2" w:rsidRPr="00597205" w:rsidRDefault="00B94BD2" w:rsidP="00CF0FE9">
      <w:pPr>
        <w:tabs>
          <w:tab w:val="left" w:pos="851"/>
        </w:tabs>
        <w:spacing w:line="276" w:lineRule="auto"/>
        <w:ind w:firstLine="567"/>
        <w:jc w:val="both"/>
        <w:rPr>
          <w:rStyle w:val="af0"/>
          <w:b w:val="0"/>
          <w:i w:val="0"/>
        </w:rPr>
      </w:pPr>
      <w:r w:rsidRPr="00597205">
        <w:rPr>
          <w:rStyle w:val="af0"/>
          <w:b w:val="0"/>
          <w:i w:val="0"/>
        </w:rPr>
        <w:t xml:space="preserve"> В части 3 </w:t>
      </w:r>
      <w:r w:rsidR="00956C49">
        <w:rPr>
          <w:rStyle w:val="af0"/>
          <w:b w:val="0"/>
          <w:i w:val="0"/>
        </w:rPr>
        <w:t>«</w:t>
      </w:r>
      <w:r w:rsidRPr="00597205">
        <w:rPr>
          <w:rStyle w:val="af0"/>
          <w:b w:val="0"/>
          <w:i w:val="0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границах территориальной зоны Ж-1</w:t>
      </w:r>
      <w:r w:rsidR="00956C49">
        <w:rPr>
          <w:rStyle w:val="af0"/>
          <w:b w:val="0"/>
          <w:i w:val="0"/>
        </w:rPr>
        <w:t>»</w:t>
      </w:r>
      <w:r w:rsidRPr="00597205">
        <w:rPr>
          <w:rStyle w:val="af0"/>
          <w:b w:val="0"/>
          <w:i w:val="0"/>
        </w:rPr>
        <w:t xml:space="preserve">: </w:t>
      </w:r>
    </w:p>
    <w:p w:rsidR="00B94BD2" w:rsidRPr="00597205" w:rsidRDefault="00956C49" w:rsidP="00CF0FE9">
      <w:pPr>
        <w:tabs>
          <w:tab w:val="left" w:pos="851"/>
        </w:tabs>
        <w:spacing w:line="276" w:lineRule="auto"/>
        <w:ind w:firstLine="567"/>
        <w:jc w:val="both"/>
        <w:rPr>
          <w:rStyle w:val="af0"/>
          <w:b w:val="0"/>
          <w:i w:val="0"/>
        </w:rPr>
      </w:pPr>
      <w:r>
        <w:rPr>
          <w:rStyle w:val="af0"/>
          <w:b w:val="0"/>
          <w:i w:val="0"/>
        </w:rPr>
        <w:t>п.</w:t>
      </w:r>
      <w:r w:rsidR="00B94BD2" w:rsidRPr="00597205">
        <w:rPr>
          <w:rStyle w:val="af0"/>
          <w:b w:val="0"/>
          <w:i w:val="0"/>
        </w:rPr>
        <w:t xml:space="preserve">1 площадь земельного участка максимальная слово «не регламентируется» </w:t>
      </w:r>
      <w:r>
        <w:rPr>
          <w:rStyle w:val="af0"/>
          <w:b w:val="0"/>
          <w:i w:val="0"/>
        </w:rPr>
        <w:t xml:space="preserve">в новой редакции </w:t>
      </w:r>
      <w:r w:rsidR="00B94BD2" w:rsidRPr="00597205">
        <w:rPr>
          <w:rStyle w:val="af0"/>
          <w:b w:val="0"/>
          <w:i w:val="0"/>
        </w:rPr>
        <w:t>заменить словами «1500 кв.м».</w:t>
      </w:r>
    </w:p>
    <w:p w:rsidR="00B94BD2" w:rsidRPr="00597205" w:rsidRDefault="00B94BD2" w:rsidP="00CF0FE9">
      <w:pPr>
        <w:tabs>
          <w:tab w:val="left" w:pos="851"/>
        </w:tabs>
        <w:spacing w:line="276" w:lineRule="auto"/>
        <w:ind w:firstLine="567"/>
        <w:jc w:val="both"/>
        <w:rPr>
          <w:rStyle w:val="af0"/>
          <w:b w:val="0"/>
          <w:i w:val="0"/>
        </w:rPr>
      </w:pPr>
    </w:p>
    <w:p w:rsidR="00B94BD2" w:rsidRPr="00597205" w:rsidRDefault="00B94BD2" w:rsidP="00CF0FE9">
      <w:pPr>
        <w:pStyle w:val="a7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Style w:val="af0"/>
          <w:b w:val="0"/>
          <w:i w:val="0"/>
        </w:rPr>
      </w:pPr>
      <w:r w:rsidRPr="00597205">
        <w:rPr>
          <w:rStyle w:val="af0"/>
          <w:b w:val="0"/>
          <w:i w:val="0"/>
        </w:rPr>
        <w:t>Внести в статью 68 Правила землепользования и застройки муниципального образования «Зональненского сельского поселения» (утверждено решением Совета Зональненского сельского поселения от 10.06.2015 № 43) следующие изменения и дополнения:</w:t>
      </w:r>
    </w:p>
    <w:p w:rsidR="00B94BD2" w:rsidRPr="00597205" w:rsidRDefault="00B94BD2" w:rsidP="00CF0FE9">
      <w:pPr>
        <w:tabs>
          <w:tab w:val="left" w:pos="851"/>
        </w:tabs>
        <w:spacing w:line="276" w:lineRule="auto"/>
        <w:ind w:firstLine="567"/>
        <w:jc w:val="both"/>
        <w:rPr>
          <w:rStyle w:val="af0"/>
          <w:b w:val="0"/>
          <w:i w:val="0"/>
        </w:rPr>
      </w:pPr>
      <w:r w:rsidRPr="00597205">
        <w:rPr>
          <w:rStyle w:val="af0"/>
          <w:b w:val="0"/>
          <w:i w:val="0"/>
        </w:rPr>
        <w:t>В части 4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границах территориальной зоны Ж-1-1:</w:t>
      </w:r>
    </w:p>
    <w:p w:rsidR="00B94BD2" w:rsidRPr="00597205" w:rsidRDefault="00B94BD2" w:rsidP="00CF0FE9">
      <w:pPr>
        <w:tabs>
          <w:tab w:val="left" w:pos="851"/>
        </w:tabs>
        <w:spacing w:line="276" w:lineRule="auto"/>
        <w:ind w:firstLine="567"/>
        <w:jc w:val="both"/>
        <w:rPr>
          <w:rStyle w:val="af0"/>
          <w:b w:val="0"/>
          <w:i w:val="0"/>
        </w:rPr>
      </w:pPr>
      <w:proofErr w:type="spellStart"/>
      <w:r w:rsidRPr="00597205">
        <w:rPr>
          <w:rStyle w:val="af0"/>
          <w:b w:val="0"/>
          <w:i w:val="0"/>
        </w:rPr>
        <w:t>пп</w:t>
      </w:r>
      <w:proofErr w:type="spellEnd"/>
      <w:r w:rsidRPr="00597205">
        <w:rPr>
          <w:rStyle w:val="af0"/>
          <w:b w:val="0"/>
          <w:i w:val="0"/>
        </w:rPr>
        <w:t xml:space="preserve">. 1 площадь земельного участка максимальная слово «не регламентируется» </w:t>
      </w:r>
      <w:r w:rsidR="00956C49">
        <w:rPr>
          <w:rStyle w:val="af0"/>
          <w:b w:val="0"/>
          <w:i w:val="0"/>
        </w:rPr>
        <w:t xml:space="preserve">в новой редакции </w:t>
      </w:r>
      <w:r w:rsidRPr="00597205">
        <w:rPr>
          <w:rStyle w:val="af0"/>
          <w:b w:val="0"/>
          <w:i w:val="0"/>
        </w:rPr>
        <w:t>заменить словами «1500 кв.м».</w:t>
      </w:r>
    </w:p>
    <w:p w:rsidR="00B94BD2" w:rsidRPr="00597205" w:rsidRDefault="00B94BD2" w:rsidP="00CF0FE9">
      <w:pPr>
        <w:tabs>
          <w:tab w:val="left" w:pos="851"/>
        </w:tabs>
        <w:spacing w:line="276" w:lineRule="auto"/>
        <w:ind w:firstLine="567"/>
        <w:jc w:val="both"/>
        <w:rPr>
          <w:rStyle w:val="af0"/>
          <w:b w:val="0"/>
          <w:i w:val="0"/>
        </w:rPr>
      </w:pPr>
    </w:p>
    <w:p w:rsidR="00B94BD2" w:rsidRPr="00597205" w:rsidRDefault="00B94BD2" w:rsidP="00CF0FE9">
      <w:pPr>
        <w:pStyle w:val="a7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Style w:val="af0"/>
          <w:b w:val="0"/>
          <w:i w:val="0"/>
        </w:rPr>
      </w:pPr>
      <w:r w:rsidRPr="00597205">
        <w:rPr>
          <w:rStyle w:val="af0"/>
          <w:b w:val="0"/>
          <w:i w:val="0"/>
        </w:rPr>
        <w:t>Внести в статью 69 Правила землепользования и застройки муниципального образования «Зональненского сельского поселения» (утверждено решением Совета Зональненского сельского поселения от 10.06.2015 № 43) следующие изменения и дополнения:</w:t>
      </w:r>
    </w:p>
    <w:p w:rsidR="00B94BD2" w:rsidRPr="00597205" w:rsidRDefault="00B94BD2" w:rsidP="00CF0FE9">
      <w:pPr>
        <w:tabs>
          <w:tab w:val="left" w:pos="851"/>
        </w:tabs>
        <w:spacing w:line="276" w:lineRule="auto"/>
        <w:ind w:firstLine="567"/>
        <w:jc w:val="both"/>
        <w:rPr>
          <w:rStyle w:val="af0"/>
          <w:b w:val="0"/>
          <w:i w:val="0"/>
        </w:rPr>
      </w:pPr>
      <w:r w:rsidRPr="00597205">
        <w:rPr>
          <w:rStyle w:val="af0"/>
          <w:b w:val="0"/>
          <w:i w:val="0"/>
        </w:rPr>
        <w:t>В части 5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границах территориальной зоны Ж-2:</w:t>
      </w:r>
    </w:p>
    <w:p w:rsidR="00B94BD2" w:rsidRDefault="00B94BD2" w:rsidP="00CF0FE9">
      <w:pPr>
        <w:tabs>
          <w:tab w:val="left" w:pos="851"/>
        </w:tabs>
        <w:spacing w:line="276" w:lineRule="auto"/>
        <w:ind w:firstLine="567"/>
        <w:jc w:val="both"/>
        <w:rPr>
          <w:rStyle w:val="af0"/>
          <w:b w:val="0"/>
          <w:i w:val="0"/>
        </w:rPr>
      </w:pPr>
      <w:proofErr w:type="spellStart"/>
      <w:r w:rsidRPr="00597205">
        <w:rPr>
          <w:rStyle w:val="af0"/>
          <w:b w:val="0"/>
          <w:i w:val="0"/>
        </w:rPr>
        <w:t>пп</w:t>
      </w:r>
      <w:proofErr w:type="spellEnd"/>
      <w:r w:rsidRPr="00597205">
        <w:rPr>
          <w:rStyle w:val="af0"/>
          <w:b w:val="0"/>
          <w:i w:val="0"/>
        </w:rPr>
        <w:t>. 1 площадь земельного участка максимальная слово «не регламентируется»</w:t>
      </w:r>
      <w:r w:rsidR="00956C49">
        <w:rPr>
          <w:rStyle w:val="af0"/>
          <w:b w:val="0"/>
          <w:i w:val="0"/>
        </w:rPr>
        <w:t xml:space="preserve"> в новой редакции</w:t>
      </w:r>
      <w:r w:rsidRPr="00597205">
        <w:rPr>
          <w:rStyle w:val="af0"/>
          <w:b w:val="0"/>
          <w:i w:val="0"/>
        </w:rPr>
        <w:t xml:space="preserve"> заменить словами «1500 </w:t>
      </w:r>
      <w:proofErr w:type="spellStart"/>
      <w:r w:rsidRPr="00597205">
        <w:rPr>
          <w:rStyle w:val="af0"/>
          <w:b w:val="0"/>
          <w:i w:val="0"/>
        </w:rPr>
        <w:t>кв.м</w:t>
      </w:r>
      <w:proofErr w:type="spellEnd"/>
      <w:r w:rsidRPr="00597205">
        <w:rPr>
          <w:rStyle w:val="af0"/>
          <w:b w:val="0"/>
          <w:i w:val="0"/>
        </w:rPr>
        <w:t>».</w:t>
      </w:r>
    </w:p>
    <w:p w:rsidR="00CF0FE9" w:rsidRDefault="00CF0FE9" w:rsidP="00CF0FE9">
      <w:pPr>
        <w:tabs>
          <w:tab w:val="left" w:pos="851"/>
        </w:tabs>
        <w:spacing w:line="276" w:lineRule="auto"/>
        <w:ind w:firstLine="567"/>
        <w:jc w:val="both"/>
        <w:rPr>
          <w:rStyle w:val="af0"/>
          <w:b w:val="0"/>
          <w:i w:val="0"/>
        </w:rPr>
      </w:pPr>
    </w:p>
    <w:p w:rsidR="00CF0FE9" w:rsidRDefault="00CF0FE9" w:rsidP="00597205">
      <w:pPr>
        <w:tabs>
          <w:tab w:val="left" w:pos="851"/>
        </w:tabs>
        <w:ind w:firstLine="567"/>
        <w:jc w:val="both"/>
        <w:rPr>
          <w:rStyle w:val="af0"/>
          <w:b w:val="0"/>
          <w:i w:val="0"/>
        </w:rPr>
      </w:pPr>
    </w:p>
    <w:p w:rsidR="00CF0FE9" w:rsidRPr="00597205" w:rsidRDefault="00CF0FE9" w:rsidP="00597205">
      <w:pPr>
        <w:tabs>
          <w:tab w:val="left" w:pos="851"/>
        </w:tabs>
        <w:ind w:firstLine="567"/>
        <w:jc w:val="both"/>
        <w:rPr>
          <w:rStyle w:val="af0"/>
          <w:b w:val="0"/>
          <w:i w:val="0"/>
        </w:rPr>
      </w:pPr>
    </w:p>
    <w:p w:rsidR="006557ED" w:rsidRDefault="006557ED" w:rsidP="00597205">
      <w:pPr>
        <w:ind w:firstLine="567"/>
        <w:jc w:val="both"/>
      </w:pPr>
    </w:p>
    <w:p w:rsidR="006557ED" w:rsidRDefault="006557ED" w:rsidP="00B94BD2">
      <w:pPr>
        <w:ind w:firstLine="567"/>
      </w:pPr>
    </w:p>
    <w:p w:rsidR="006557ED" w:rsidRDefault="006557ED" w:rsidP="00DD5489"/>
    <w:p w:rsidR="006557ED" w:rsidRDefault="006557ED" w:rsidP="00DD5489"/>
    <w:p w:rsidR="006557ED" w:rsidRDefault="006557ED" w:rsidP="00DD5489"/>
    <w:p w:rsidR="006557ED" w:rsidRDefault="006557ED" w:rsidP="00DD5489"/>
    <w:p w:rsidR="006557ED" w:rsidRDefault="006557ED" w:rsidP="00DD5489"/>
    <w:p w:rsidR="006557ED" w:rsidRPr="00D60E05" w:rsidRDefault="006557ED" w:rsidP="00DD5489"/>
    <w:sectPr w:rsidR="006557ED" w:rsidRPr="00D60E05" w:rsidSect="00CF0FE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65EE"/>
    <w:multiLevelType w:val="multilevel"/>
    <w:tmpl w:val="382A08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C9941DD"/>
    <w:multiLevelType w:val="hybridMultilevel"/>
    <w:tmpl w:val="C742C5D0"/>
    <w:lvl w:ilvl="0" w:tplc="AAB6AB7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6340E4"/>
    <w:multiLevelType w:val="hybridMultilevel"/>
    <w:tmpl w:val="432E9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9257B"/>
    <w:multiLevelType w:val="hybridMultilevel"/>
    <w:tmpl w:val="6120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A3339"/>
    <w:multiLevelType w:val="multilevel"/>
    <w:tmpl w:val="8FC87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>
    <w:nsid w:val="550D243E"/>
    <w:multiLevelType w:val="hybridMultilevel"/>
    <w:tmpl w:val="2A00AAD8"/>
    <w:lvl w:ilvl="0" w:tplc="3692F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8A54F3D"/>
    <w:multiLevelType w:val="hybridMultilevel"/>
    <w:tmpl w:val="F2368E28"/>
    <w:lvl w:ilvl="0" w:tplc="384054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83235"/>
    <w:multiLevelType w:val="hybridMultilevel"/>
    <w:tmpl w:val="BF54B16E"/>
    <w:lvl w:ilvl="0" w:tplc="4066FAB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5C3D90"/>
    <w:multiLevelType w:val="hybridMultilevel"/>
    <w:tmpl w:val="B5DEA1FC"/>
    <w:lvl w:ilvl="0" w:tplc="CE3C7BC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F4DC0"/>
    <w:multiLevelType w:val="hybridMultilevel"/>
    <w:tmpl w:val="B93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13435"/>
    <w:multiLevelType w:val="hybridMultilevel"/>
    <w:tmpl w:val="248A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A35259"/>
    <w:multiLevelType w:val="hybridMultilevel"/>
    <w:tmpl w:val="6320481C"/>
    <w:lvl w:ilvl="0" w:tplc="6D9C83E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</w:num>
  <w:num w:numId="5">
    <w:abstractNumId w:val="4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7"/>
  </w:num>
  <w:num w:numId="11">
    <w:abstractNumId w:val="10"/>
  </w:num>
  <w:num w:numId="12">
    <w:abstractNumId w:val="1"/>
  </w:num>
  <w:num w:numId="13">
    <w:abstractNumId w:val="5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4935"/>
    <w:rsid w:val="00051EF9"/>
    <w:rsid w:val="000B70FD"/>
    <w:rsid w:val="00134BDD"/>
    <w:rsid w:val="0019684A"/>
    <w:rsid w:val="001C3045"/>
    <w:rsid w:val="001C6211"/>
    <w:rsid w:val="00263E7E"/>
    <w:rsid w:val="00274319"/>
    <w:rsid w:val="0028525B"/>
    <w:rsid w:val="002D5A62"/>
    <w:rsid w:val="002E6411"/>
    <w:rsid w:val="002F20E5"/>
    <w:rsid w:val="00310C19"/>
    <w:rsid w:val="0033201D"/>
    <w:rsid w:val="00373668"/>
    <w:rsid w:val="003B67F1"/>
    <w:rsid w:val="00491EEE"/>
    <w:rsid w:val="005001D1"/>
    <w:rsid w:val="00552363"/>
    <w:rsid w:val="005722F8"/>
    <w:rsid w:val="00597205"/>
    <w:rsid w:val="005E0F4B"/>
    <w:rsid w:val="00617CD8"/>
    <w:rsid w:val="006260FA"/>
    <w:rsid w:val="006557ED"/>
    <w:rsid w:val="00662D1D"/>
    <w:rsid w:val="0066717E"/>
    <w:rsid w:val="00692B6A"/>
    <w:rsid w:val="00694D95"/>
    <w:rsid w:val="006D1377"/>
    <w:rsid w:val="00743732"/>
    <w:rsid w:val="007D57B5"/>
    <w:rsid w:val="00806145"/>
    <w:rsid w:val="008228B2"/>
    <w:rsid w:val="00936C54"/>
    <w:rsid w:val="00956C49"/>
    <w:rsid w:val="009920DA"/>
    <w:rsid w:val="00A46A1F"/>
    <w:rsid w:val="00A53757"/>
    <w:rsid w:val="00AD5940"/>
    <w:rsid w:val="00B94BD2"/>
    <w:rsid w:val="00C25924"/>
    <w:rsid w:val="00C4146B"/>
    <w:rsid w:val="00C94CE6"/>
    <w:rsid w:val="00CC1F14"/>
    <w:rsid w:val="00CF0FE9"/>
    <w:rsid w:val="00D062D2"/>
    <w:rsid w:val="00D14935"/>
    <w:rsid w:val="00D262A6"/>
    <w:rsid w:val="00D5012A"/>
    <w:rsid w:val="00D60E05"/>
    <w:rsid w:val="00D70FA5"/>
    <w:rsid w:val="00D96998"/>
    <w:rsid w:val="00DD5489"/>
    <w:rsid w:val="00DF65F6"/>
    <w:rsid w:val="00E66129"/>
    <w:rsid w:val="00E77A3E"/>
    <w:rsid w:val="00E978DC"/>
    <w:rsid w:val="00EB51E2"/>
    <w:rsid w:val="00EF15F9"/>
    <w:rsid w:val="00F57092"/>
    <w:rsid w:val="00FD2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720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20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20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2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2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20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2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2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20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1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59720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59720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597205"/>
    <w:pPr>
      <w:ind w:left="720"/>
      <w:contextualSpacing/>
    </w:pPr>
  </w:style>
  <w:style w:type="character" w:styleId="a8">
    <w:name w:val="Hyperlink"/>
    <w:uiPriority w:val="99"/>
    <w:unhideWhenUsed/>
    <w:rsid w:val="00491EEE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E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rsid w:val="00662D1D"/>
    <w:pPr>
      <w:ind w:firstLine="708"/>
    </w:pPr>
  </w:style>
  <w:style w:type="character" w:customStyle="1" w:styleId="ac">
    <w:name w:val="Основной текст с отступом Знак"/>
    <w:basedOn w:val="a0"/>
    <w:link w:val="ab"/>
    <w:semiHidden/>
    <w:rsid w:val="00662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реквизитПодпись"/>
    <w:basedOn w:val="a"/>
    <w:rsid w:val="00FD2B86"/>
    <w:pPr>
      <w:tabs>
        <w:tab w:val="left" w:pos="6804"/>
      </w:tabs>
      <w:suppressAutoHyphens/>
      <w:spacing w:before="360"/>
    </w:pPr>
    <w:rPr>
      <w:lang w:eastAsia="ar-SA"/>
    </w:rPr>
  </w:style>
  <w:style w:type="character" w:styleId="ae">
    <w:name w:val="Strong"/>
    <w:basedOn w:val="a0"/>
    <w:uiPriority w:val="22"/>
    <w:qFormat/>
    <w:rsid w:val="00597205"/>
    <w:rPr>
      <w:b/>
      <w:bCs/>
    </w:rPr>
  </w:style>
  <w:style w:type="paragraph" w:styleId="af">
    <w:name w:val="No Spacing"/>
    <w:basedOn w:val="a"/>
    <w:uiPriority w:val="1"/>
    <w:qFormat/>
    <w:rsid w:val="00597205"/>
    <w:rPr>
      <w:szCs w:val="32"/>
    </w:rPr>
  </w:style>
  <w:style w:type="character" w:styleId="af0">
    <w:name w:val="Emphasis"/>
    <w:basedOn w:val="a0"/>
    <w:uiPriority w:val="20"/>
    <w:qFormat/>
    <w:rsid w:val="00597205"/>
    <w:rPr>
      <w:rFonts w:asciiTheme="minorHAnsi" w:hAnsiTheme="minorHAnsi"/>
      <w:b/>
      <w:i/>
      <w:iCs/>
    </w:rPr>
  </w:style>
  <w:style w:type="character" w:customStyle="1" w:styleId="10">
    <w:name w:val="Заголовок 1 Знак"/>
    <w:basedOn w:val="a0"/>
    <w:link w:val="1"/>
    <w:uiPriority w:val="9"/>
    <w:rsid w:val="0059720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9720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9720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9720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9720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9720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9720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9720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97205"/>
    <w:rPr>
      <w:rFonts w:asciiTheme="majorHAnsi" w:eastAsiaTheme="majorEastAsia" w:hAnsiTheme="majorHAnsi"/>
    </w:rPr>
  </w:style>
  <w:style w:type="paragraph" w:styleId="af1">
    <w:name w:val="Subtitle"/>
    <w:basedOn w:val="a"/>
    <w:next w:val="a"/>
    <w:link w:val="af2"/>
    <w:uiPriority w:val="11"/>
    <w:qFormat/>
    <w:rsid w:val="0059720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одзаголовок Знак"/>
    <w:basedOn w:val="a0"/>
    <w:link w:val="af1"/>
    <w:uiPriority w:val="11"/>
    <w:rsid w:val="00597205"/>
    <w:rPr>
      <w:rFonts w:asciiTheme="majorHAnsi" w:eastAsiaTheme="majorEastAsia" w:hAnsiTheme="majorHAns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97205"/>
    <w:rPr>
      <w:i/>
    </w:rPr>
  </w:style>
  <w:style w:type="character" w:customStyle="1" w:styleId="22">
    <w:name w:val="Цитата 2 Знак"/>
    <w:basedOn w:val="a0"/>
    <w:link w:val="21"/>
    <w:uiPriority w:val="29"/>
    <w:rsid w:val="00597205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597205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597205"/>
    <w:rPr>
      <w:b/>
      <w:i/>
      <w:sz w:val="24"/>
    </w:rPr>
  </w:style>
  <w:style w:type="character" w:styleId="af5">
    <w:name w:val="Subtle Emphasis"/>
    <w:uiPriority w:val="19"/>
    <w:qFormat/>
    <w:rsid w:val="00597205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597205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597205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597205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597205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597205"/>
    <w:pPr>
      <w:outlineLvl w:val="9"/>
    </w:pPr>
  </w:style>
  <w:style w:type="table" w:styleId="afb">
    <w:name w:val="Table Grid"/>
    <w:basedOn w:val="a1"/>
    <w:rsid w:val="00CF0FE9"/>
    <w:rPr>
      <w:rFonts w:ascii="Calibri" w:eastAsia="Calibri" w:hAnsi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91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Title"/>
    <w:basedOn w:val="a"/>
    <w:link w:val="a6"/>
    <w:qFormat/>
    <w:rsid w:val="00491EEE"/>
    <w:pPr>
      <w:spacing w:line="360" w:lineRule="auto"/>
      <w:jc w:val="center"/>
    </w:pPr>
    <w:rPr>
      <w:b/>
      <w:lang w:val="x-none"/>
    </w:rPr>
  </w:style>
  <w:style w:type="character" w:customStyle="1" w:styleId="a6">
    <w:name w:val="Название Знак"/>
    <w:basedOn w:val="a0"/>
    <w:link w:val="a5"/>
    <w:rsid w:val="00491EEE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491EEE"/>
    <w:pPr>
      <w:ind w:left="720"/>
      <w:contextualSpacing/>
    </w:pPr>
    <w:rPr>
      <w:rFonts w:eastAsia="Calibri"/>
      <w:spacing w:val="-18"/>
    </w:rPr>
  </w:style>
  <w:style w:type="character" w:styleId="a8">
    <w:name w:val="Hyperlink"/>
    <w:uiPriority w:val="99"/>
    <w:semiHidden/>
    <w:unhideWhenUsed/>
    <w:rsid w:val="00491EEE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E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rsid w:val="00662D1D"/>
    <w:pPr>
      <w:ind w:firstLine="708"/>
    </w:pPr>
  </w:style>
  <w:style w:type="character" w:customStyle="1" w:styleId="ac">
    <w:name w:val="Основной текст с отступом Знак"/>
    <w:basedOn w:val="a0"/>
    <w:link w:val="ab"/>
    <w:semiHidden/>
    <w:rsid w:val="00662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реквизитПодпись"/>
    <w:basedOn w:val="a"/>
    <w:rsid w:val="00FD2B86"/>
    <w:pPr>
      <w:tabs>
        <w:tab w:val="left" w:pos="6804"/>
      </w:tabs>
      <w:suppressAutoHyphens/>
      <w:spacing w:before="360"/>
    </w:pPr>
    <w:rPr>
      <w:sz w:val="24"/>
      <w:lang w:eastAsia="ar-SA"/>
    </w:rPr>
  </w:style>
  <w:style w:type="character" w:styleId="ae">
    <w:name w:val="Strong"/>
    <w:basedOn w:val="a0"/>
    <w:uiPriority w:val="22"/>
    <w:qFormat/>
    <w:rsid w:val="00D60E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Пользователь Windows</cp:lastModifiedBy>
  <cp:revision>16</cp:revision>
  <cp:lastPrinted>2015-06-18T10:00:00Z</cp:lastPrinted>
  <dcterms:created xsi:type="dcterms:W3CDTF">2015-06-19T03:43:00Z</dcterms:created>
  <dcterms:modified xsi:type="dcterms:W3CDTF">2015-12-11T10:31:00Z</dcterms:modified>
</cp:coreProperties>
</file>